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996" w:rsidRDefault="00355F7D" w:rsidP="00035225">
      <w:pPr>
        <w:ind w:left="0" w:firstLine="0"/>
        <w:sectPr w:rsidR="00DB0996" w:rsidSect="00355F7D">
          <w:pgSz w:w="11899" w:h="16838"/>
          <w:pgMar w:top="1440" w:right="1440" w:bottom="1440" w:left="1440" w:header="720" w:footer="720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5101C4E1">
            <wp:extent cx="6115050" cy="98825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88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5B4" w:rsidRDefault="00F955B4">
      <w:pPr>
        <w:spacing w:after="32" w:line="259" w:lineRule="auto"/>
        <w:ind w:left="951" w:right="2"/>
        <w:jc w:val="center"/>
      </w:pPr>
    </w:p>
    <w:p w:rsidR="00F955B4" w:rsidRPr="00C563DD" w:rsidRDefault="00F955B4" w:rsidP="00C563DD">
      <w:pPr>
        <w:spacing w:after="32" w:line="259" w:lineRule="auto"/>
        <w:ind w:left="951" w:right="2"/>
        <w:rPr>
          <w:color w:val="auto"/>
          <w:sz w:val="24"/>
          <w:szCs w:val="24"/>
        </w:rPr>
      </w:pPr>
    </w:p>
    <w:p w:rsidR="00DB0996" w:rsidRPr="00C563DD" w:rsidRDefault="00035225" w:rsidP="00C563DD">
      <w:pPr>
        <w:spacing w:after="32" w:line="259" w:lineRule="auto"/>
        <w:ind w:left="951" w:right="2"/>
        <w:jc w:val="center"/>
        <w:rPr>
          <w:color w:val="auto"/>
          <w:sz w:val="24"/>
          <w:szCs w:val="24"/>
        </w:rPr>
      </w:pPr>
      <w:proofErr w:type="gramStart"/>
      <w:r w:rsidRPr="00C563DD">
        <w:rPr>
          <w:b/>
          <w:color w:val="auto"/>
          <w:sz w:val="24"/>
          <w:szCs w:val="24"/>
        </w:rPr>
        <w:t>Муниципальное  общеобразовательное</w:t>
      </w:r>
      <w:proofErr w:type="gramEnd"/>
      <w:r w:rsidRPr="00C563DD">
        <w:rPr>
          <w:b/>
          <w:color w:val="auto"/>
          <w:sz w:val="24"/>
          <w:szCs w:val="24"/>
        </w:rPr>
        <w:t xml:space="preserve"> учреждение</w:t>
      </w:r>
    </w:p>
    <w:p w:rsidR="00DB0996" w:rsidRPr="00C563DD" w:rsidRDefault="00035225" w:rsidP="00C563DD">
      <w:pPr>
        <w:spacing w:after="0" w:line="259" w:lineRule="auto"/>
        <w:ind w:left="951"/>
        <w:jc w:val="center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«Ильинская санаторская ООШ»</w:t>
      </w:r>
    </w:p>
    <w:p w:rsidR="00DB0996" w:rsidRPr="00C563DD" w:rsidRDefault="00035225" w:rsidP="00C563DD">
      <w:pPr>
        <w:spacing w:after="0" w:line="259" w:lineRule="auto"/>
        <w:ind w:left="864" w:firstLine="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 </w:t>
      </w:r>
    </w:p>
    <w:p w:rsidR="00DB0996" w:rsidRPr="00C563DD" w:rsidRDefault="00035225" w:rsidP="00C563DD">
      <w:pPr>
        <w:spacing w:after="179" w:line="259" w:lineRule="auto"/>
        <w:ind w:left="1207" w:right="9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1.</w:t>
      </w:r>
      <w:r w:rsidRPr="00C563DD">
        <w:rPr>
          <w:rFonts w:eastAsia="Arial"/>
          <w:b/>
          <w:color w:val="auto"/>
          <w:sz w:val="24"/>
          <w:szCs w:val="24"/>
        </w:rPr>
        <w:t xml:space="preserve"> </w:t>
      </w:r>
      <w:r w:rsidRPr="00C563DD">
        <w:rPr>
          <w:b/>
          <w:color w:val="auto"/>
          <w:sz w:val="24"/>
          <w:szCs w:val="24"/>
        </w:rPr>
        <w:t xml:space="preserve">Пояснительная записка. </w:t>
      </w:r>
    </w:p>
    <w:p w:rsidR="00DB0996" w:rsidRPr="00C563DD" w:rsidRDefault="00035225" w:rsidP="00C563DD">
      <w:pPr>
        <w:spacing w:after="225"/>
        <w:ind w:left="1028" w:right="80" w:firstLine="72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>Настоящая целевая модель наставничества в МОУ Ильинская санаторская ООШ, осуществляющего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и "Успех каждого ребенка"</w:t>
      </w:r>
      <w:hyperlink r:id="rId6">
        <w:r w:rsidRPr="00C563DD">
          <w:rPr>
            <w:color w:val="auto"/>
            <w:sz w:val="24"/>
            <w:szCs w:val="24"/>
            <w:u w:val="single" w:color="0066CC"/>
          </w:rPr>
          <w:t xml:space="preserve"> </w:t>
        </w:r>
      </w:hyperlink>
      <w:hyperlink r:id="rId7">
        <w:r w:rsidRPr="00C563DD">
          <w:rPr>
            <w:color w:val="auto"/>
            <w:sz w:val="24"/>
            <w:szCs w:val="24"/>
            <w:u w:val="single" w:color="0066CC"/>
          </w:rPr>
          <w:t>национального</w:t>
        </w:r>
      </w:hyperlink>
      <w:hyperlink r:id="rId8">
        <w:r w:rsidRPr="00C563DD">
          <w:rPr>
            <w:color w:val="auto"/>
            <w:sz w:val="24"/>
            <w:szCs w:val="24"/>
          </w:rPr>
          <w:t xml:space="preserve"> </w:t>
        </w:r>
      </w:hyperlink>
      <w:hyperlink r:id="rId9">
        <w:r w:rsidRPr="00C563DD">
          <w:rPr>
            <w:color w:val="auto"/>
            <w:sz w:val="24"/>
            <w:szCs w:val="24"/>
            <w:u w:val="single" w:color="0066CC"/>
          </w:rPr>
          <w:t>проекта</w:t>
        </w:r>
      </w:hyperlink>
      <w:hyperlink r:id="rId10">
        <w:r w:rsidRPr="00C563DD">
          <w:rPr>
            <w:color w:val="auto"/>
            <w:sz w:val="24"/>
            <w:szCs w:val="24"/>
          </w:rPr>
          <w:t xml:space="preserve"> </w:t>
        </w:r>
      </w:hyperlink>
      <w:hyperlink r:id="rId11">
        <w:r w:rsidRPr="00C563DD">
          <w:rPr>
            <w:color w:val="auto"/>
            <w:sz w:val="24"/>
            <w:szCs w:val="24"/>
            <w:u w:val="single" w:color="0066CC"/>
          </w:rPr>
          <w:t>"Образование".</w:t>
        </w:r>
      </w:hyperlink>
      <w:hyperlink r:id="rId12">
        <w:r w:rsidRPr="00C563DD">
          <w:rPr>
            <w:color w:val="auto"/>
            <w:sz w:val="24"/>
            <w:szCs w:val="24"/>
          </w:rPr>
          <w:t xml:space="preserve"> </w:t>
        </w:r>
      </w:hyperlink>
    </w:p>
    <w:p w:rsidR="00DB0996" w:rsidRPr="00C563DD" w:rsidRDefault="00035225" w:rsidP="00C563DD">
      <w:pPr>
        <w:ind w:left="1028" w:right="80" w:firstLine="72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Целью внедрения </w:t>
      </w:r>
      <w:r w:rsidRPr="00C563DD">
        <w:rPr>
          <w:color w:val="auto"/>
          <w:sz w:val="24"/>
          <w:szCs w:val="24"/>
        </w:rPr>
        <w:t xml:space="preserve"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в МОУ Ильинская санаторская ООШ. </w:t>
      </w:r>
    </w:p>
    <w:p w:rsidR="00DB0996" w:rsidRPr="00C563DD" w:rsidRDefault="00035225" w:rsidP="00C563DD">
      <w:pPr>
        <w:spacing w:after="270" w:line="261" w:lineRule="auto"/>
        <w:ind w:left="1028" w:right="76" w:firstLine="721"/>
        <w:rPr>
          <w:color w:val="auto"/>
          <w:sz w:val="24"/>
          <w:szCs w:val="24"/>
        </w:rPr>
      </w:pPr>
      <w:r w:rsidRPr="00C563DD">
        <w:rPr>
          <w:i/>
          <w:color w:val="auto"/>
          <w:sz w:val="24"/>
          <w:szCs w:val="24"/>
        </w:rPr>
        <w:t>Создание целевой модели наставничества</w:t>
      </w:r>
      <w:r w:rsidRPr="00C563DD">
        <w:rPr>
          <w:color w:val="auto"/>
          <w:sz w:val="24"/>
          <w:szCs w:val="24"/>
        </w:rPr>
        <w:t xml:space="preserve"> в МОУ </w:t>
      </w:r>
      <w:r w:rsidRPr="00C563DD">
        <w:rPr>
          <w:i/>
          <w:color w:val="auto"/>
          <w:sz w:val="24"/>
          <w:szCs w:val="24"/>
        </w:rPr>
        <w:t>Ильинской санаторской ООШ</w:t>
      </w:r>
      <w:r w:rsidRPr="00C563DD">
        <w:rPr>
          <w:color w:val="auto"/>
          <w:sz w:val="24"/>
          <w:szCs w:val="24"/>
        </w:rPr>
        <w:t xml:space="preserve"> </w:t>
      </w:r>
      <w:r w:rsidRPr="00C563DD">
        <w:rPr>
          <w:i/>
          <w:color w:val="auto"/>
          <w:sz w:val="24"/>
          <w:szCs w:val="24"/>
        </w:rPr>
        <w:t xml:space="preserve"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 </w:t>
      </w:r>
    </w:p>
    <w:p w:rsidR="00DB0996" w:rsidRPr="00C563DD" w:rsidRDefault="00035225" w:rsidP="00C563DD">
      <w:pPr>
        <w:spacing w:after="227" w:line="265" w:lineRule="auto"/>
        <w:ind w:left="1758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В программе используются следующие понятия и термины.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Наставничество </w:t>
      </w:r>
      <w:r w:rsidRPr="00C563DD">
        <w:rPr>
          <w:color w:val="auto"/>
          <w:sz w:val="24"/>
          <w:szCs w:val="24"/>
        </w:rPr>
        <w:t xml:space="preserve">- универсальная технология передачи опыта, знаний, формирования навыков, компетенций, </w:t>
      </w:r>
      <w:proofErr w:type="spellStart"/>
      <w:r w:rsidRPr="00C563DD">
        <w:rPr>
          <w:color w:val="auto"/>
          <w:sz w:val="24"/>
          <w:szCs w:val="24"/>
        </w:rPr>
        <w:t>метакомпетенций</w:t>
      </w:r>
      <w:proofErr w:type="spellEnd"/>
      <w:r w:rsidRPr="00C563DD">
        <w:rPr>
          <w:color w:val="auto"/>
          <w:sz w:val="24"/>
          <w:szCs w:val="24"/>
        </w:rPr>
        <w:t xml:space="preserve"> и ценностей через неформальное </w:t>
      </w:r>
      <w:proofErr w:type="spellStart"/>
      <w:r w:rsidRPr="00C563DD">
        <w:rPr>
          <w:color w:val="auto"/>
          <w:sz w:val="24"/>
          <w:szCs w:val="24"/>
        </w:rPr>
        <w:t>взаимообогащающее</w:t>
      </w:r>
      <w:proofErr w:type="spellEnd"/>
      <w:r w:rsidRPr="00C563DD">
        <w:rPr>
          <w:color w:val="auto"/>
          <w:sz w:val="24"/>
          <w:szCs w:val="24"/>
        </w:rPr>
        <w:t xml:space="preserve"> общение, основанное на доверии и партнерстве.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Форма наставничества </w:t>
      </w:r>
      <w:r w:rsidRPr="00C563DD">
        <w:rPr>
          <w:color w:val="auto"/>
          <w:sz w:val="24"/>
          <w:szCs w:val="24"/>
        </w:rPr>
        <w:t xml:space="preserve">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Программа наставничества </w:t>
      </w:r>
      <w:r w:rsidRPr="00C563DD">
        <w:rPr>
          <w:color w:val="auto"/>
          <w:sz w:val="24"/>
          <w:szCs w:val="24"/>
        </w:rPr>
        <w:t xml:space="preserve">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Наставляемый </w:t>
      </w:r>
      <w:r w:rsidRPr="00C563DD">
        <w:rPr>
          <w:color w:val="auto"/>
          <w:sz w:val="24"/>
          <w:szCs w:val="24"/>
        </w:rPr>
        <w:t xml:space="preserve"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Наставник </w:t>
      </w:r>
      <w:r w:rsidRPr="00C563DD">
        <w:rPr>
          <w:color w:val="auto"/>
          <w:sz w:val="24"/>
          <w:szCs w:val="24"/>
        </w:rPr>
        <w:t xml:space="preserve">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Куратор </w:t>
      </w:r>
      <w:r w:rsidRPr="00C563DD">
        <w:rPr>
          <w:color w:val="auto"/>
          <w:sz w:val="24"/>
          <w:szCs w:val="24"/>
        </w:rP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Целевая модель </w:t>
      </w:r>
      <w:r w:rsidRPr="00C563DD">
        <w:rPr>
          <w:color w:val="auto"/>
          <w:sz w:val="24"/>
          <w:szCs w:val="24"/>
        </w:rPr>
        <w:t xml:space="preserve">наставничества - система условий, ресурсов и процессов, необходимых для реализации программ наставничества в образовательных организациях. </w:t>
      </w:r>
    </w:p>
    <w:p w:rsidR="00C71AAE" w:rsidRDefault="00C71AAE" w:rsidP="00C563DD">
      <w:pPr>
        <w:ind w:left="1038" w:right="80"/>
        <w:rPr>
          <w:b/>
          <w:color w:val="auto"/>
          <w:sz w:val="24"/>
          <w:szCs w:val="24"/>
        </w:rPr>
      </w:pPr>
    </w:p>
    <w:p w:rsidR="00C71AAE" w:rsidRDefault="00C71AAE" w:rsidP="00C563DD">
      <w:pPr>
        <w:ind w:left="1038" w:right="80"/>
        <w:rPr>
          <w:b/>
          <w:color w:val="auto"/>
          <w:sz w:val="24"/>
          <w:szCs w:val="24"/>
        </w:rPr>
      </w:pPr>
    </w:p>
    <w:p w:rsidR="00C71AAE" w:rsidRDefault="00C71AAE" w:rsidP="00C563DD">
      <w:pPr>
        <w:ind w:left="1038" w:right="80"/>
        <w:rPr>
          <w:b/>
          <w:color w:val="auto"/>
          <w:sz w:val="24"/>
          <w:szCs w:val="24"/>
        </w:rPr>
      </w:pP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Методология наставничества </w:t>
      </w:r>
      <w:r w:rsidRPr="00C563DD">
        <w:rPr>
          <w:color w:val="auto"/>
          <w:sz w:val="24"/>
          <w:szCs w:val="24"/>
        </w:rPr>
        <w:t xml:space="preserve"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 </w:t>
      </w:r>
    </w:p>
    <w:p w:rsidR="00C71AAE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Активное слушание </w:t>
      </w:r>
      <w:r w:rsidRPr="00C563DD">
        <w:rPr>
          <w:color w:val="auto"/>
          <w:sz w:val="24"/>
          <w:szCs w:val="24"/>
        </w:rPr>
        <w:t>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между наставником и наставляемым.</w:t>
      </w:r>
    </w:p>
    <w:p w:rsidR="00C71AAE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 </w:t>
      </w:r>
      <w:proofErr w:type="spellStart"/>
      <w:r w:rsidRPr="00C563DD">
        <w:rPr>
          <w:b/>
          <w:color w:val="auto"/>
          <w:sz w:val="24"/>
          <w:szCs w:val="24"/>
        </w:rPr>
        <w:t>Буллинг</w:t>
      </w:r>
      <w:proofErr w:type="spellEnd"/>
      <w:r w:rsidRPr="00C563DD">
        <w:rPr>
          <w:b/>
          <w:color w:val="auto"/>
          <w:sz w:val="24"/>
          <w:szCs w:val="24"/>
        </w:rPr>
        <w:t xml:space="preserve"> </w:t>
      </w:r>
      <w:r w:rsidRPr="00C563DD">
        <w:rPr>
          <w:color w:val="auto"/>
          <w:sz w:val="24"/>
          <w:szCs w:val="24"/>
        </w:rPr>
        <w:t xml:space="preserve">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 w:rsidRPr="00C563DD">
        <w:rPr>
          <w:color w:val="auto"/>
          <w:sz w:val="24"/>
          <w:szCs w:val="24"/>
        </w:rPr>
        <w:t>буллинга</w:t>
      </w:r>
      <w:proofErr w:type="spellEnd"/>
      <w:r w:rsidRPr="00C563DD">
        <w:rPr>
          <w:color w:val="auto"/>
          <w:sz w:val="24"/>
          <w:szCs w:val="24"/>
        </w:rPr>
        <w:t xml:space="preserve"> - </w:t>
      </w:r>
      <w:proofErr w:type="spellStart"/>
      <w:r w:rsidRPr="00C563DD">
        <w:rPr>
          <w:color w:val="auto"/>
          <w:sz w:val="24"/>
          <w:szCs w:val="24"/>
        </w:rPr>
        <w:t>кибербуллинг</w:t>
      </w:r>
      <w:proofErr w:type="spellEnd"/>
      <w:r w:rsidRPr="00C563DD">
        <w:rPr>
          <w:color w:val="auto"/>
          <w:sz w:val="24"/>
          <w:szCs w:val="24"/>
        </w:rPr>
        <w:t xml:space="preserve">, травля в социальных сетях. </w:t>
      </w:r>
    </w:p>
    <w:p w:rsidR="00035225" w:rsidRPr="00C563DD" w:rsidRDefault="00035225" w:rsidP="00C563DD">
      <w:pPr>
        <w:ind w:left="1038" w:right="80"/>
        <w:rPr>
          <w:color w:val="auto"/>
          <w:sz w:val="24"/>
          <w:szCs w:val="24"/>
        </w:rPr>
      </w:pPr>
      <w:proofErr w:type="spellStart"/>
      <w:r w:rsidRPr="00C563DD">
        <w:rPr>
          <w:b/>
          <w:color w:val="auto"/>
          <w:sz w:val="24"/>
          <w:szCs w:val="24"/>
        </w:rPr>
        <w:t>Метакомпетенции</w:t>
      </w:r>
      <w:proofErr w:type="spellEnd"/>
      <w:r w:rsidRPr="00C563DD">
        <w:rPr>
          <w:b/>
          <w:color w:val="auto"/>
          <w:sz w:val="24"/>
          <w:szCs w:val="24"/>
        </w:rPr>
        <w:t xml:space="preserve"> </w:t>
      </w:r>
      <w:r w:rsidRPr="00C563DD">
        <w:rPr>
          <w:color w:val="auto"/>
          <w:sz w:val="24"/>
          <w:szCs w:val="24"/>
        </w:rPr>
        <w:t xml:space="preserve">- 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proofErr w:type="spellStart"/>
      <w:r w:rsidRPr="00C563DD">
        <w:rPr>
          <w:b/>
          <w:color w:val="auto"/>
          <w:sz w:val="24"/>
          <w:szCs w:val="24"/>
        </w:rPr>
        <w:t>Тьютор</w:t>
      </w:r>
      <w:proofErr w:type="spellEnd"/>
      <w:r w:rsidRPr="00C563DD">
        <w:rPr>
          <w:b/>
          <w:color w:val="auto"/>
          <w:sz w:val="24"/>
          <w:szCs w:val="24"/>
        </w:rPr>
        <w:t xml:space="preserve"> </w:t>
      </w:r>
      <w:r w:rsidRPr="00C563DD">
        <w:rPr>
          <w:color w:val="auto"/>
          <w:sz w:val="24"/>
          <w:szCs w:val="24"/>
        </w:rPr>
        <w:t xml:space="preserve">- специалист в области педагогики, который помогает обучающемуся определиться с индивидуальным образовательным маршрутом. </w:t>
      </w: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Благодарный выпускник </w:t>
      </w:r>
      <w:r w:rsidRPr="00C563DD">
        <w:rPr>
          <w:color w:val="auto"/>
          <w:sz w:val="24"/>
          <w:szCs w:val="24"/>
        </w:rPr>
        <w:t xml:space="preserve"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C563DD">
        <w:rPr>
          <w:color w:val="auto"/>
          <w:sz w:val="24"/>
          <w:szCs w:val="24"/>
        </w:rPr>
        <w:t>эндаумент</w:t>
      </w:r>
      <w:proofErr w:type="spellEnd"/>
      <w:r w:rsidRPr="00C563DD">
        <w:rPr>
          <w:color w:val="auto"/>
          <w:sz w:val="24"/>
          <w:szCs w:val="24"/>
        </w:rPr>
        <w:t xml:space="preserve">, организует стажировки и т.д.). </w:t>
      </w:r>
    </w:p>
    <w:p w:rsidR="00DB0996" w:rsidRPr="00C563DD" w:rsidRDefault="00035225" w:rsidP="00C563DD">
      <w:pPr>
        <w:spacing w:after="274"/>
        <w:ind w:left="1038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 </w:t>
      </w:r>
    </w:p>
    <w:p w:rsidR="00DB0996" w:rsidRPr="00C563DD" w:rsidRDefault="00035225" w:rsidP="00C563DD">
      <w:pPr>
        <w:spacing w:after="294" w:line="259" w:lineRule="auto"/>
        <w:ind w:left="1207" w:right="398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2.</w:t>
      </w:r>
      <w:r w:rsidRPr="00C563DD">
        <w:rPr>
          <w:rFonts w:eastAsia="Arial"/>
          <w:b/>
          <w:color w:val="auto"/>
          <w:sz w:val="24"/>
          <w:szCs w:val="24"/>
        </w:rPr>
        <w:t xml:space="preserve"> </w:t>
      </w:r>
      <w:r w:rsidRPr="00C563DD">
        <w:rPr>
          <w:b/>
          <w:color w:val="auto"/>
          <w:sz w:val="24"/>
          <w:szCs w:val="24"/>
        </w:rPr>
        <w:t xml:space="preserve">Нормативные основы целевой модели наставничества. </w:t>
      </w:r>
    </w:p>
    <w:p w:rsidR="00DB0996" w:rsidRPr="00C563DD" w:rsidRDefault="00035225" w:rsidP="00C563DD">
      <w:pPr>
        <w:spacing w:after="37" w:line="265" w:lineRule="auto"/>
        <w:ind w:left="105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Нормативные правовые акты международного уровня. </w:t>
      </w:r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13">
        <w:r w:rsidR="00035225" w:rsidRPr="00C563DD">
          <w:rPr>
            <w:color w:val="auto"/>
            <w:sz w:val="24"/>
            <w:szCs w:val="24"/>
            <w:u w:val="single" w:color="0066CC"/>
          </w:rPr>
          <w:t>Конвенция о правах ребенка,</w:t>
        </w:r>
      </w:hyperlink>
      <w:hyperlink r:id="rId14">
        <w:r w:rsidR="00035225" w:rsidRPr="00C563DD">
          <w:rPr>
            <w:color w:val="auto"/>
            <w:sz w:val="24"/>
            <w:szCs w:val="24"/>
          </w:rPr>
          <w:t xml:space="preserve"> </w:t>
        </w:r>
      </w:hyperlink>
      <w:r w:rsidR="00035225" w:rsidRPr="00C563DD">
        <w:rPr>
          <w:color w:val="auto"/>
          <w:sz w:val="24"/>
          <w:szCs w:val="24"/>
        </w:rPr>
        <w:t>одобренная Генеральной Ассамблеей ООН 20 ноября 1989 г., ратифицированной</w:t>
      </w:r>
      <w:hyperlink r:id="rId15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 </w:t>
        </w:r>
      </w:hyperlink>
      <w:hyperlink r:id="rId16">
        <w:r w:rsidR="00035225" w:rsidRPr="00C563DD">
          <w:rPr>
            <w:color w:val="auto"/>
            <w:sz w:val="24"/>
            <w:szCs w:val="24"/>
            <w:u w:val="single" w:color="0066CC"/>
          </w:rPr>
          <w:t>Постановлением ВС СССР от 13 июня 1990 г. N</w:t>
        </w:r>
      </w:hyperlink>
      <w:hyperlink r:id="rId17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 </w:t>
        </w:r>
      </w:hyperlink>
      <w:hyperlink r:id="rId18">
        <w:r w:rsidR="00035225" w:rsidRPr="00C563DD">
          <w:rPr>
            <w:color w:val="auto"/>
            <w:sz w:val="24"/>
            <w:szCs w:val="24"/>
            <w:u w:val="single" w:color="0066CC"/>
          </w:rPr>
          <w:t>1559</w:t>
        </w:r>
      </w:hyperlink>
      <w:hyperlink r:id="rId19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- </w:t>
        </w:r>
      </w:hyperlink>
      <w:hyperlink r:id="rId20">
        <w:r w:rsidR="00035225" w:rsidRPr="00C563DD">
          <w:rPr>
            <w:color w:val="auto"/>
            <w:sz w:val="24"/>
            <w:szCs w:val="24"/>
            <w:u w:val="single" w:color="0066CC"/>
          </w:rPr>
          <w:t>1.</w:t>
        </w:r>
      </w:hyperlink>
      <w:hyperlink r:id="rId21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DB0996" w:rsidRPr="00C563DD" w:rsidRDefault="00035225" w:rsidP="00C563DD">
      <w:pPr>
        <w:numPr>
          <w:ilvl w:val="0"/>
          <w:numId w:val="1"/>
        </w:numPr>
        <w:ind w:left="1369" w:right="54" w:hanging="35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Всеобщая Декларация добровольчества, принятая на XVI Всемирной конференции Международной ассоциации добровольческих усилий (IAVE, Амстердам, январь, 2001 год). </w:t>
      </w:r>
    </w:p>
    <w:p w:rsidR="00DB0996" w:rsidRPr="00C563DD" w:rsidRDefault="00035225" w:rsidP="00C563DD">
      <w:pPr>
        <w:numPr>
          <w:ilvl w:val="0"/>
          <w:numId w:val="1"/>
        </w:numPr>
        <w:ind w:left="1369" w:right="54" w:hanging="35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Резолюция Европейского парламента 2011/2088(INI) от 1 декабря 2011 г. "О предотвращении преждевременного оставления школы". </w:t>
      </w:r>
    </w:p>
    <w:p w:rsidR="00DB0996" w:rsidRPr="00C563DD" w:rsidRDefault="00035225" w:rsidP="00C563DD">
      <w:pPr>
        <w:spacing w:after="37" w:line="265" w:lineRule="auto"/>
        <w:ind w:left="105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Нормативные правовые акты Российской Федерации. </w:t>
      </w:r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22">
        <w:r w:rsidR="00035225" w:rsidRPr="00C563DD">
          <w:rPr>
            <w:color w:val="auto"/>
            <w:sz w:val="24"/>
            <w:szCs w:val="24"/>
            <w:u w:val="single" w:color="0066CC"/>
          </w:rPr>
          <w:t>Конституция Российской Федерации.</w:t>
        </w:r>
      </w:hyperlink>
      <w:hyperlink r:id="rId23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24">
        <w:r w:rsidR="00035225" w:rsidRPr="00C563DD">
          <w:rPr>
            <w:color w:val="auto"/>
            <w:sz w:val="24"/>
            <w:szCs w:val="24"/>
            <w:u w:val="single" w:color="0066CC"/>
          </w:rPr>
          <w:t>Федеральный закон от 29 декабря 2012 г. N</w:t>
        </w:r>
      </w:hyperlink>
      <w:hyperlink r:id="rId25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 </w:t>
        </w:r>
      </w:hyperlink>
      <w:hyperlink r:id="rId26">
        <w:r w:rsidR="00035225" w:rsidRPr="00C563DD">
          <w:rPr>
            <w:color w:val="auto"/>
            <w:sz w:val="24"/>
            <w:szCs w:val="24"/>
            <w:u w:val="single" w:color="0066CC"/>
          </w:rPr>
          <w:t>273</w:t>
        </w:r>
      </w:hyperlink>
      <w:hyperlink r:id="rId27">
        <w:r w:rsidR="00035225" w:rsidRPr="00C563DD">
          <w:rPr>
            <w:color w:val="auto"/>
            <w:sz w:val="24"/>
            <w:szCs w:val="24"/>
            <w:u w:val="single" w:color="0066CC"/>
          </w:rPr>
          <w:t>-</w:t>
        </w:r>
      </w:hyperlink>
      <w:hyperlink r:id="rId28">
        <w:r w:rsidR="00035225" w:rsidRPr="00C563DD">
          <w:rPr>
            <w:color w:val="auto"/>
            <w:sz w:val="24"/>
            <w:szCs w:val="24"/>
            <w:u w:val="single" w:color="0066CC"/>
          </w:rPr>
          <w:t>ФЗ "Об образовании в Российской</w:t>
        </w:r>
      </w:hyperlink>
      <w:hyperlink r:id="rId29">
        <w:r w:rsidR="00035225" w:rsidRPr="00C563DD">
          <w:rPr>
            <w:color w:val="auto"/>
            <w:sz w:val="24"/>
            <w:szCs w:val="24"/>
          </w:rPr>
          <w:t xml:space="preserve"> </w:t>
        </w:r>
      </w:hyperlink>
      <w:hyperlink r:id="rId30">
        <w:r w:rsidR="00035225" w:rsidRPr="00C563DD">
          <w:rPr>
            <w:color w:val="auto"/>
            <w:sz w:val="24"/>
            <w:szCs w:val="24"/>
            <w:u w:val="single" w:color="0066CC"/>
          </w:rPr>
          <w:t>Федерации".</w:t>
        </w:r>
      </w:hyperlink>
      <w:hyperlink r:id="rId31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DB0996" w:rsidRPr="00C563DD" w:rsidRDefault="00035225" w:rsidP="00C563DD">
      <w:pPr>
        <w:numPr>
          <w:ilvl w:val="0"/>
          <w:numId w:val="1"/>
        </w:numPr>
        <w:ind w:left="1369" w:right="54" w:hanging="35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Стратегия развития волонтерского движения в России, утвержденная на заседании Комитета </w:t>
      </w:r>
    </w:p>
    <w:p w:rsidR="00DB0996" w:rsidRPr="00C563DD" w:rsidRDefault="00035225" w:rsidP="00C563DD">
      <w:pPr>
        <w:ind w:left="1450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Государственной Думы Российской Федерации по делам молодежи (протокол N 45 от 14 мая 2010 г.). </w:t>
      </w:r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32">
        <w:r w:rsidR="00035225" w:rsidRPr="00C563DD">
          <w:rPr>
            <w:color w:val="auto"/>
            <w:sz w:val="24"/>
            <w:szCs w:val="24"/>
            <w:u w:val="single" w:color="0066CC"/>
          </w:rPr>
          <w:t>Основы государственной молодежной политики Российской Федерации на период до</w:t>
        </w:r>
      </w:hyperlink>
      <w:hyperlink r:id="rId33">
        <w:r w:rsidR="00035225" w:rsidRPr="00C563DD">
          <w:rPr>
            <w:color w:val="auto"/>
            <w:sz w:val="24"/>
            <w:szCs w:val="24"/>
          </w:rPr>
          <w:t xml:space="preserve"> </w:t>
        </w:r>
      </w:hyperlink>
      <w:hyperlink r:id="rId34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2025 года, </w:t>
        </w:r>
      </w:hyperlink>
      <w:r w:rsidR="00035225" w:rsidRPr="00C563DD">
        <w:rPr>
          <w:color w:val="auto"/>
          <w:sz w:val="24"/>
          <w:szCs w:val="24"/>
        </w:rPr>
        <w:t>утвержденные</w:t>
      </w:r>
      <w:hyperlink r:id="rId35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 </w:t>
        </w:r>
      </w:hyperlink>
      <w:hyperlink r:id="rId36">
        <w:r w:rsidR="00035225" w:rsidRPr="00C563DD">
          <w:rPr>
            <w:color w:val="auto"/>
            <w:sz w:val="24"/>
            <w:szCs w:val="24"/>
            <w:u w:val="single" w:color="0066CC"/>
          </w:rPr>
          <w:t>распоряжением Правительства Российской Федерации от 29</w:t>
        </w:r>
      </w:hyperlink>
      <w:hyperlink r:id="rId37">
        <w:r w:rsidR="00035225" w:rsidRPr="00C563DD">
          <w:rPr>
            <w:color w:val="auto"/>
            <w:sz w:val="24"/>
            <w:szCs w:val="24"/>
          </w:rPr>
          <w:t xml:space="preserve"> </w:t>
        </w:r>
      </w:hyperlink>
      <w:hyperlink r:id="rId38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ноября 2014 г. N </w:t>
        </w:r>
      </w:hyperlink>
      <w:hyperlink r:id="rId39">
        <w:r w:rsidR="00035225" w:rsidRPr="00C563DD">
          <w:rPr>
            <w:color w:val="auto"/>
            <w:sz w:val="24"/>
            <w:szCs w:val="24"/>
            <w:u w:val="single" w:color="0066CC"/>
          </w:rPr>
          <w:t>2403</w:t>
        </w:r>
      </w:hyperlink>
      <w:hyperlink r:id="rId40">
        <w:r w:rsidR="00035225" w:rsidRPr="00C563DD">
          <w:rPr>
            <w:color w:val="auto"/>
            <w:sz w:val="24"/>
            <w:szCs w:val="24"/>
            <w:u w:val="single" w:color="0066CC"/>
          </w:rPr>
          <w:t>-</w:t>
        </w:r>
      </w:hyperlink>
      <w:hyperlink r:id="rId41">
        <w:r w:rsidR="00035225" w:rsidRPr="00C563DD">
          <w:rPr>
            <w:color w:val="auto"/>
            <w:sz w:val="24"/>
            <w:szCs w:val="24"/>
            <w:u w:val="single" w:color="0066CC"/>
          </w:rPr>
          <w:t>р.</w:t>
        </w:r>
      </w:hyperlink>
      <w:hyperlink r:id="rId42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43">
        <w:r w:rsidR="00035225" w:rsidRPr="00C563DD">
          <w:rPr>
            <w:color w:val="auto"/>
            <w:sz w:val="24"/>
            <w:szCs w:val="24"/>
            <w:u w:val="single" w:color="0066CC"/>
          </w:rPr>
          <w:t>Стратегия развития воспитания в Российской Федерации до 2025 года</w:t>
        </w:r>
      </w:hyperlink>
      <w:hyperlink r:id="rId44">
        <w:r w:rsidR="00035225" w:rsidRPr="00C563DD">
          <w:rPr>
            <w:color w:val="auto"/>
            <w:sz w:val="24"/>
            <w:szCs w:val="24"/>
          </w:rPr>
          <w:t xml:space="preserve"> </w:t>
        </w:r>
      </w:hyperlink>
      <w:r w:rsidR="00035225" w:rsidRPr="00C563DD">
        <w:rPr>
          <w:color w:val="auto"/>
          <w:sz w:val="24"/>
          <w:szCs w:val="24"/>
        </w:rPr>
        <w:t xml:space="preserve">(утвержденная </w:t>
      </w:r>
      <w:hyperlink r:id="rId45">
        <w:r w:rsidR="00035225" w:rsidRPr="00C563DD">
          <w:rPr>
            <w:color w:val="auto"/>
            <w:sz w:val="24"/>
            <w:szCs w:val="24"/>
            <w:u w:val="single" w:color="0066CC"/>
          </w:rPr>
          <w:t>распоряжением Правительства Российской Федерации от 29 мая 2015 г.</w:t>
        </w:r>
      </w:hyperlink>
      <w:hyperlink r:id="rId46">
        <w:r w:rsidR="00035225" w:rsidRPr="00C563DD">
          <w:rPr>
            <w:color w:val="auto"/>
            <w:sz w:val="24"/>
            <w:szCs w:val="24"/>
          </w:rPr>
          <w:t xml:space="preserve"> </w:t>
        </w:r>
      </w:hyperlink>
      <w:hyperlink r:id="rId47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N </w:t>
        </w:r>
      </w:hyperlink>
      <w:hyperlink r:id="rId48">
        <w:r w:rsidR="00035225" w:rsidRPr="00C563DD">
          <w:rPr>
            <w:color w:val="auto"/>
            <w:sz w:val="24"/>
            <w:szCs w:val="24"/>
            <w:u w:val="single" w:color="0066CC"/>
          </w:rPr>
          <w:t>996</w:t>
        </w:r>
      </w:hyperlink>
      <w:hyperlink r:id="rId49">
        <w:r w:rsidR="00035225" w:rsidRPr="00C563DD">
          <w:rPr>
            <w:color w:val="auto"/>
            <w:sz w:val="24"/>
            <w:szCs w:val="24"/>
            <w:u w:val="single" w:color="0066CC"/>
          </w:rPr>
          <w:t>-</w:t>
        </w:r>
      </w:hyperlink>
      <w:hyperlink r:id="rId50">
        <w:r w:rsidR="00035225" w:rsidRPr="00C563DD">
          <w:rPr>
            <w:color w:val="auto"/>
            <w:sz w:val="24"/>
            <w:szCs w:val="24"/>
            <w:u w:val="single" w:color="0066CC"/>
          </w:rPr>
          <w:t>р)</w:t>
        </w:r>
      </w:hyperlink>
      <w:hyperlink r:id="rId51">
        <w:r w:rsidR="00035225" w:rsidRPr="00C563DD">
          <w:rPr>
            <w:color w:val="auto"/>
            <w:sz w:val="24"/>
            <w:szCs w:val="24"/>
          </w:rPr>
          <w:t>.</w:t>
        </w:r>
      </w:hyperlink>
      <w:r w:rsidR="00035225" w:rsidRPr="00C563DD">
        <w:rPr>
          <w:color w:val="auto"/>
          <w:sz w:val="24"/>
          <w:szCs w:val="24"/>
        </w:rPr>
        <w:t xml:space="preserve"> </w:t>
      </w:r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52">
        <w:r w:rsidR="00035225" w:rsidRPr="00C563DD">
          <w:rPr>
            <w:color w:val="auto"/>
            <w:sz w:val="24"/>
            <w:szCs w:val="24"/>
            <w:u w:val="single" w:color="0066CC"/>
          </w:rPr>
          <w:t>Гражданский кодекс Российской Федерации.</w:t>
        </w:r>
      </w:hyperlink>
      <w:hyperlink r:id="rId53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C71AAE" w:rsidRDefault="00C71AAE" w:rsidP="00C71AAE">
      <w:pPr>
        <w:spacing w:after="32" w:line="269" w:lineRule="auto"/>
        <w:ind w:left="1369" w:right="54" w:firstLine="0"/>
        <w:rPr>
          <w:color w:val="auto"/>
          <w:sz w:val="24"/>
          <w:szCs w:val="24"/>
        </w:rPr>
      </w:pPr>
    </w:p>
    <w:p w:rsidR="00C71AAE" w:rsidRDefault="00C71AAE" w:rsidP="00C71AAE">
      <w:pPr>
        <w:spacing w:after="32" w:line="269" w:lineRule="auto"/>
        <w:ind w:left="1369" w:right="54" w:firstLine="0"/>
        <w:rPr>
          <w:color w:val="auto"/>
          <w:sz w:val="24"/>
          <w:szCs w:val="24"/>
        </w:rPr>
      </w:pPr>
    </w:p>
    <w:p w:rsidR="00C71AAE" w:rsidRPr="00C71AAE" w:rsidRDefault="00C71AAE" w:rsidP="00C71AAE">
      <w:pPr>
        <w:spacing w:after="32" w:line="269" w:lineRule="auto"/>
        <w:ind w:left="1369" w:right="54" w:firstLine="0"/>
        <w:rPr>
          <w:color w:val="auto"/>
          <w:sz w:val="24"/>
          <w:szCs w:val="24"/>
        </w:rPr>
      </w:pPr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54">
        <w:r w:rsidR="00035225" w:rsidRPr="00C563DD">
          <w:rPr>
            <w:color w:val="auto"/>
            <w:sz w:val="24"/>
            <w:szCs w:val="24"/>
            <w:u w:val="single" w:color="0066CC"/>
          </w:rPr>
          <w:t>Трудовой кодекс Российской Федерации.</w:t>
        </w:r>
      </w:hyperlink>
      <w:hyperlink r:id="rId55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56">
        <w:r w:rsidR="00035225" w:rsidRPr="00C563DD">
          <w:rPr>
            <w:color w:val="auto"/>
            <w:sz w:val="24"/>
            <w:szCs w:val="24"/>
            <w:u w:val="single" w:color="0066CC"/>
          </w:rPr>
          <w:t>Федеральный закон от 11 августа 1995 г. N</w:t>
        </w:r>
      </w:hyperlink>
      <w:hyperlink r:id="rId57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 </w:t>
        </w:r>
      </w:hyperlink>
      <w:hyperlink r:id="rId58">
        <w:r w:rsidR="00035225" w:rsidRPr="00C563DD">
          <w:rPr>
            <w:color w:val="auto"/>
            <w:sz w:val="24"/>
            <w:szCs w:val="24"/>
            <w:u w:val="single" w:color="0066CC"/>
          </w:rPr>
          <w:t>135</w:t>
        </w:r>
      </w:hyperlink>
      <w:hyperlink r:id="rId59">
        <w:r w:rsidR="00035225" w:rsidRPr="00C563DD">
          <w:rPr>
            <w:color w:val="auto"/>
            <w:sz w:val="24"/>
            <w:szCs w:val="24"/>
            <w:u w:val="single" w:color="0066CC"/>
          </w:rPr>
          <w:t>-</w:t>
        </w:r>
      </w:hyperlink>
      <w:hyperlink r:id="rId60">
        <w:r w:rsidR="00035225" w:rsidRPr="00C563DD">
          <w:rPr>
            <w:color w:val="auto"/>
            <w:sz w:val="24"/>
            <w:szCs w:val="24"/>
            <w:u w:val="single" w:color="0066CC"/>
          </w:rPr>
          <w:t>ФЗ "О благотворительной деятельности</w:t>
        </w:r>
      </w:hyperlink>
      <w:hyperlink r:id="rId61">
        <w:r w:rsidR="00035225" w:rsidRPr="00C563DD">
          <w:rPr>
            <w:color w:val="auto"/>
            <w:sz w:val="24"/>
            <w:szCs w:val="24"/>
          </w:rPr>
          <w:t xml:space="preserve"> </w:t>
        </w:r>
      </w:hyperlink>
      <w:hyperlink r:id="rId62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и </w:t>
        </w:r>
      </w:hyperlink>
      <w:hyperlink r:id="rId63">
        <w:r w:rsidR="00035225" w:rsidRPr="00C563DD">
          <w:rPr>
            <w:color w:val="auto"/>
            <w:sz w:val="24"/>
            <w:szCs w:val="24"/>
            <w:u w:val="single" w:color="0066CC"/>
          </w:rPr>
          <w:t>благотворительных организациях" .</w:t>
        </w:r>
      </w:hyperlink>
      <w:hyperlink r:id="rId64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DB0996" w:rsidRPr="00C563DD" w:rsidRDefault="00355F7D" w:rsidP="00C563DD">
      <w:pPr>
        <w:numPr>
          <w:ilvl w:val="0"/>
          <w:numId w:val="1"/>
        </w:numPr>
        <w:spacing w:after="0" w:line="269" w:lineRule="auto"/>
        <w:ind w:left="1369" w:right="54" w:hanging="356"/>
        <w:rPr>
          <w:color w:val="auto"/>
          <w:sz w:val="24"/>
          <w:szCs w:val="24"/>
        </w:rPr>
      </w:pPr>
      <w:hyperlink r:id="rId65">
        <w:r w:rsidR="00035225" w:rsidRPr="00C563DD">
          <w:rPr>
            <w:color w:val="auto"/>
            <w:sz w:val="24"/>
            <w:szCs w:val="24"/>
            <w:u w:val="single" w:color="0066CC"/>
          </w:rPr>
          <w:t>Федеральный закон от 19 мая 1995 г. N</w:t>
        </w:r>
      </w:hyperlink>
      <w:hyperlink r:id="rId66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 </w:t>
        </w:r>
      </w:hyperlink>
      <w:hyperlink r:id="rId67">
        <w:r w:rsidR="00035225" w:rsidRPr="00C563DD">
          <w:rPr>
            <w:color w:val="auto"/>
            <w:sz w:val="24"/>
            <w:szCs w:val="24"/>
            <w:u w:val="single" w:color="0066CC"/>
          </w:rPr>
          <w:t>82</w:t>
        </w:r>
      </w:hyperlink>
      <w:hyperlink r:id="rId68">
        <w:r w:rsidR="00035225" w:rsidRPr="00C563DD">
          <w:rPr>
            <w:color w:val="auto"/>
            <w:sz w:val="24"/>
            <w:szCs w:val="24"/>
            <w:u w:val="single" w:color="0066CC"/>
          </w:rPr>
          <w:t>-</w:t>
        </w:r>
      </w:hyperlink>
      <w:hyperlink r:id="rId69">
        <w:r w:rsidR="00035225" w:rsidRPr="00C563DD">
          <w:rPr>
            <w:color w:val="auto"/>
            <w:sz w:val="24"/>
            <w:szCs w:val="24"/>
            <w:u w:val="single" w:color="0066CC"/>
          </w:rPr>
          <w:t>ФЗ "Об общественных объединениях".</w:t>
        </w:r>
      </w:hyperlink>
      <w:hyperlink r:id="rId70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DB0996" w:rsidRPr="00C563DD" w:rsidRDefault="00355F7D" w:rsidP="00C563DD">
      <w:pPr>
        <w:numPr>
          <w:ilvl w:val="0"/>
          <w:numId w:val="1"/>
        </w:numPr>
        <w:spacing w:after="32" w:line="269" w:lineRule="auto"/>
        <w:ind w:left="1369" w:right="54" w:hanging="356"/>
        <w:rPr>
          <w:color w:val="auto"/>
          <w:sz w:val="24"/>
          <w:szCs w:val="24"/>
        </w:rPr>
      </w:pPr>
      <w:hyperlink r:id="rId71">
        <w:r w:rsidR="00035225" w:rsidRPr="00C563DD">
          <w:rPr>
            <w:color w:val="auto"/>
            <w:sz w:val="24"/>
            <w:szCs w:val="24"/>
            <w:u w:val="single" w:color="0066CC"/>
          </w:rPr>
          <w:t>Федеральный закон от 12 января 1996 г. N</w:t>
        </w:r>
      </w:hyperlink>
      <w:hyperlink r:id="rId72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 </w:t>
        </w:r>
      </w:hyperlink>
      <w:hyperlink r:id="rId73">
        <w:r w:rsidR="00035225" w:rsidRPr="00C563DD">
          <w:rPr>
            <w:color w:val="auto"/>
            <w:sz w:val="24"/>
            <w:szCs w:val="24"/>
            <w:u w:val="single" w:color="0066CC"/>
          </w:rPr>
          <w:t xml:space="preserve">7 </w:t>
        </w:r>
      </w:hyperlink>
      <w:hyperlink r:id="rId74">
        <w:r w:rsidR="00035225" w:rsidRPr="00C563DD">
          <w:rPr>
            <w:color w:val="auto"/>
            <w:sz w:val="24"/>
            <w:szCs w:val="24"/>
            <w:u w:val="single" w:color="0066CC"/>
          </w:rPr>
          <w:t>-</w:t>
        </w:r>
      </w:hyperlink>
      <w:hyperlink r:id="rId75">
        <w:r w:rsidR="00035225" w:rsidRPr="00C563DD">
          <w:rPr>
            <w:color w:val="auto"/>
            <w:sz w:val="24"/>
            <w:szCs w:val="24"/>
            <w:u w:val="single" w:color="0066CC"/>
          </w:rPr>
          <w:t>ФЗ "О некоммерческих организациях".</w:t>
        </w:r>
      </w:hyperlink>
      <w:hyperlink r:id="rId76">
        <w:r w:rsidR="00035225" w:rsidRPr="00C563DD">
          <w:rPr>
            <w:color w:val="auto"/>
            <w:sz w:val="24"/>
            <w:szCs w:val="24"/>
          </w:rPr>
          <w:t xml:space="preserve"> </w:t>
        </w:r>
      </w:hyperlink>
    </w:p>
    <w:p w:rsidR="00F955B4" w:rsidRPr="00C71AAE" w:rsidRDefault="00035225" w:rsidP="00C71AAE">
      <w:pPr>
        <w:numPr>
          <w:ilvl w:val="0"/>
          <w:numId w:val="1"/>
        </w:numPr>
        <w:spacing w:after="274"/>
        <w:ind w:left="1369" w:right="54" w:hanging="35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Распоряжение министерства образования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 </w:t>
      </w:r>
    </w:p>
    <w:p w:rsidR="00DB0996" w:rsidRPr="00C563DD" w:rsidRDefault="00035225" w:rsidP="00C563DD">
      <w:pPr>
        <w:numPr>
          <w:ilvl w:val="0"/>
          <w:numId w:val="2"/>
        </w:numPr>
        <w:spacing w:after="0" w:line="265" w:lineRule="auto"/>
        <w:ind w:hanging="399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Нормативные правовые акты </w:t>
      </w:r>
      <w:r w:rsidR="00F955B4" w:rsidRPr="00C563DD">
        <w:rPr>
          <w:b/>
          <w:color w:val="auto"/>
          <w:sz w:val="24"/>
          <w:szCs w:val="24"/>
        </w:rPr>
        <w:t>МОУ «Ильинская санаторская ООШ»</w:t>
      </w:r>
      <w:r w:rsidRPr="00C563DD">
        <w:rPr>
          <w:b/>
          <w:color w:val="auto"/>
          <w:sz w:val="24"/>
          <w:szCs w:val="24"/>
        </w:rPr>
        <w:t xml:space="preserve"> </w:t>
      </w:r>
    </w:p>
    <w:p w:rsidR="00DB0996" w:rsidRPr="00C563DD" w:rsidRDefault="00035225" w:rsidP="00C563DD">
      <w:pPr>
        <w:tabs>
          <w:tab w:val="center" w:pos="1439"/>
          <w:tab w:val="center" w:pos="2026"/>
        </w:tabs>
        <w:spacing w:after="0"/>
        <w:ind w:left="0" w:firstLine="0"/>
        <w:rPr>
          <w:color w:val="auto"/>
          <w:sz w:val="24"/>
          <w:szCs w:val="24"/>
        </w:rPr>
      </w:pPr>
      <w:r w:rsidRPr="00C563DD">
        <w:rPr>
          <w:rFonts w:eastAsia="Calibri"/>
          <w:color w:val="auto"/>
          <w:sz w:val="24"/>
          <w:szCs w:val="24"/>
        </w:rPr>
        <w:tab/>
      </w:r>
      <w:r w:rsidRPr="00C563DD">
        <w:rPr>
          <w:rFonts w:eastAsia="Segoe UI Symbol"/>
          <w:color w:val="auto"/>
          <w:sz w:val="24"/>
          <w:szCs w:val="24"/>
        </w:rPr>
        <w:t></w:t>
      </w:r>
      <w:r w:rsidRPr="00C563DD">
        <w:rPr>
          <w:rFonts w:eastAsia="Arial"/>
          <w:color w:val="auto"/>
          <w:sz w:val="24"/>
          <w:szCs w:val="24"/>
        </w:rPr>
        <w:t xml:space="preserve"> </w:t>
      </w:r>
      <w:r w:rsidRPr="00C563DD">
        <w:rPr>
          <w:rFonts w:eastAsia="Arial"/>
          <w:color w:val="auto"/>
          <w:sz w:val="24"/>
          <w:szCs w:val="24"/>
        </w:rPr>
        <w:tab/>
      </w:r>
      <w:r w:rsidRPr="00C563DD">
        <w:rPr>
          <w:color w:val="auto"/>
          <w:sz w:val="24"/>
          <w:szCs w:val="24"/>
        </w:rPr>
        <w:t xml:space="preserve">Устав  </w:t>
      </w:r>
    </w:p>
    <w:p w:rsidR="00DB0996" w:rsidRPr="00C563DD" w:rsidRDefault="00035225" w:rsidP="00C563DD">
      <w:pPr>
        <w:numPr>
          <w:ilvl w:val="1"/>
          <w:numId w:val="3"/>
        </w:numPr>
        <w:ind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Программа развития  </w:t>
      </w:r>
    </w:p>
    <w:p w:rsidR="00DB0996" w:rsidRPr="00C563DD" w:rsidRDefault="00035225" w:rsidP="00C563DD">
      <w:pPr>
        <w:numPr>
          <w:ilvl w:val="1"/>
          <w:numId w:val="3"/>
        </w:numPr>
        <w:spacing w:after="0"/>
        <w:ind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Отчет о результатах </w:t>
      </w:r>
      <w:proofErr w:type="spellStart"/>
      <w:r w:rsidRPr="00C563DD">
        <w:rPr>
          <w:color w:val="auto"/>
          <w:sz w:val="24"/>
          <w:szCs w:val="24"/>
        </w:rPr>
        <w:t>самообследования</w:t>
      </w:r>
      <w:proofErr w:type="spellEnd"/>
      <w:r w:rsidRPr="00C563DD">
        <w:rPr>
          <w:color w:val="auto"/>
          <w:sz w:val="24"/>
          <w:szCs w:val="24"/>
        </w:rPr>
        <w:t xml:space="preserve"> деятельности  </w:t>
      </w:r>
    </w:p>
    <w:p w:rsidR="00DB0996" w:rsidRPr="00C563DD" w:rsidRDefault="00035225" w:rsidP="00C563DD">
      <w:pPr>
        <w:numPr>
          <w:ilvl w:val="1"/>
          <w:numId w:val="3"/>
        </w:numPr>
        <w:spacing w:after="0"/>
        <w:ind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Положение о педагогическом совете </w:t>
      </w:r>
    </w:p>
    <w:p w:rsidR="00DB0996" w:rsidRPr="00C563DD" w:rsidRDefault="00035225" w:rsidP="00C563DD">
      <w:pPr>
        <w:numPr>
          <w:ilvl w:val="1"/>
          <w:numId w:val="3"/>
        </w:numPr>
        <w:spacing w:after="289"/>
        <w:ind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Положение о методическом совете </w:t>
      </w:r>
    </w:p>
    <w:p w:rsidR="00DB0996" w:rsidRPr="00C563DD" w:rsidRDefault="00035225" w:rsidP="00C563DD">
      <w:pPr>
        <w:spacing w:after="37" w:line="265" w:lineRule="auto"/>
        <w:ind w:left="1797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Задачи целевой модели наставничества  </w:t>
      </w:r>
    </w:p>
    <w:p w:rsidR="00DB0996" w:rsidRPr="00C563DD" w:rsidRDefault="00035225" w:rsidP="00C563DD">
      <w:pPr>
        <w:numPr>
          <w:ilvl w:val="1"/>
          <w:numId w:val="4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Разработка и реализация мероприятий «дорожной карты» внедрения целевой модели. </w:t>
      </w:r>
    </w:p>
    <w:p w:rsidR="00DB0996" w:rsidRPr="00C563DD" w:rsidRDefault="00035225" w:rsidP="00C563DD">
      <w:pPr>
        <w:numPr>
          <w:ilvl w:val="1"/>
          <w:numId w:val="4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Разработка и реализация программ наставничества. </w:t>
      </w:r>
    </w:p>
    <w:p w:rsidR="00DB0996" w:rsidRPr="00C563DD" w:rsidRDefault="00035225" w:rsidP="00C563DD">
      <w:pPr>
        <w:numPr>
          <w:ilvl w:val="1"/>
          <w:numId w:val="4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наставничества. </w:t>
      </w:r>
    </w:p>
    <w:p w:rsidR="00DB0996" w:rsidRPr="00C563DD" w:rsidRDefault="00035225" w:rsidP="00C563DD">
      <w:pPr>
        <w:numPr>
          <w:ilvl w:val="1"/>
          <w:numId w:val="4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Инфраструктурное </w:t>
      </w:r>
      <w:r w:rsidRPr="00C563DD">
        <w:rPr>
          <w:color w:val="auto"/>
          <w:sz w:val="24"/>
          <w:szCs w:val="24"/>
        </w:rPr>
        <w:tab/>
        <w:t xml:space="preserve">и </w:t>
      </w:r>
      <w:r w:rsidRPr="00C563DD">
        <w:rPr>
          <w:color w:val="auto"/>
          <w:sz w:val="24"/>
          <w:szCs w:val="24"/>
        </w:rPr>
        <w:tab/>
        <w:t xml:space="preserve">материально-техническое </w:t>
      </w:r>
      <w:r w:rsidRPr="00C563DD">
        <w:rPr>
          <w:color w:val="auto"/>
          <w:sz w:val="24"/>
          <w:szCs w:val="24"/>
        </w:rPr>
        <w:tab/>
        <w:t xml:space="preserve">обеспечение </w:t>
      </w:r>
      <w:r w:rsidRPr="00C563DD">
        <w:rPr>
          <w:color w:val="auto"/>
          <w:sz w:val="24"/>
          <w:szCs w:val="24"/>
        </w:rPr>
        <w:tab/>
        <w:t xml:space="preserve">реализации </w:t>
      </w:r>
      <w:r w:rsidRPr="00C563DD">
        <w:rPr>
          <w:color w:val="auto"/>
          <w:sz w:val="24"/>
          <w:szCs w:val="24"/>
        </w:rPr>
        <w:tab/>
        <w:t xml:space="preserve">программ наставничества. </w:t>
      </w:r>
    </w:p>
    <w:p w:rsidR="00DB0996" w:rsidRPr="00C563DD" w:rsidRDefault="00035225" w:rsidP="00C563DD">
      <w:pPr>
        <w:numPr>
          <w:ilvl w:val="1"/>
          <w:numId w:val="4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Осуществление персонифицированного учета обучающихся, молодых специалистов и педагогов, участвующих в программах наставничества. </w:t>
      </w:r>
    </w:p>
    <w:p w:rsidR="00DB0996" w:rsidRPr="00C563DD" w:rsidRDefault="00035225" w:rsidP="00C563DD">
      <w:pPr>
        <w:numPr>
          <w:ilvl w:val="1"/>
          <w:numId w:val="4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Проведение внутреннего мониторинга реализации и эффективности программ наставничества в школе. </w:t>
      </w:r>
    </w:p>
    <w:p w:rsidR="00DB0996" w:rsidRPr="00C563DD" w:rsidRDefault="00035225" w:rsidP="00C563DD">
      <w:pPr>
        <w:numPr>
          <w:ilvl w:val="1"/>
          <w:numId w:val="4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Формирования баз данных Программы наставничества и лучших практик. </w:t>
      </w:r>
    </w:p>
    <w:p w:rsidR="00DB0996" w:rsidRPr="00C563DD" w:rsidRDefault="00035225" w:rsidP="00C563DD">
      <w:pPr>
        <w:numPr>
          <w:ilvl w:val="1"/>
          <w:numId w:val="4"/>
        </w:numPr>
        <w:spacing w:after="503" w:line="290" w:lineRule="auto"/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Обеспечение условий для повышения уровня профессионального мастерства педагогических работников, задействованных в реализации целевой модели </w:t>
      </w:r>
      <w:proofErr w:type="gramStart"/>
      <w:r w:rsidRPr="00C563DD">
        <w:rPr>
          <w:color w:val="auto"/>
          <w:sz w:val="24"/>
          <w:szCs w:val="24"/>
        </w:rPr>
        <w:t>наставничества,  в</w:t>
      </w:r>
      <w:proofErr w:type="gramEnd"/>
      <w:r w:rsidRPr="00C563DD">
        <w:rPr>
          <w:color w:val="auto"/>
          <w:sz w:val="24"/>
          <w:szCs w:val="24"/>
        </w:rPr>
        <w:t xml:space="preserve">  </w:t>
      </w:r>
      <w:r w:rsidRPr="00C563DD">
        <w:rPr>
          <w:color w:val="auto"/>
          <w:sz w:val="24"/>
          <w:szCs w:val="24"/>
        </w:rPr>
        <w:tab/>
        <w:t xml:space="preserve">формате непрерывного </w:t>
      </w:r>
      <w:r w:rsidRPr="00C563DD">
        <w:rPr>
          <w:color w:val="auto"/>
          <w:sz w:val="24"/>
          <w:szCs w:val="24"/>
        </w:rPr>
        <w:tab/>
        <w:t xml:space="preserve">образования. </w:t>
      </w:r>
    </w:p>
    <w:p w:rsidR="00DB0996" w:rsidRPr="00C563DD" w:rsidRDefault="00035225" w:rsidP="00C563DD">
      <w:pPr>
        <w:numPr>
          <w:ilvl w:val="0"/>
          <w:numId w:val="2"/>
        </w:numPr>
        <w:spacing w:after="37" w:line="265" w:lineRule="auto"/>
        <w:ind w:hanging="399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Ожидаемые результаты внедрения целевой модели наставничества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Измеримое улучшение показателей, обучающихся в образовательной, культурной, спортивной сферах и сфере дополнительного образования.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Плавный «вход» молодого учителя и специалиста в целом в профессию, построение продуктивной среды в педагогическом коллективе на основе </w:t>
      </w:r>
      <w:proofErr w:type="spellStart"/>
      <w:r w:rsidRPr="00C563DD">
        <w:rPr>
          <w:color w:val="auto"/>
          <w:sz w:val="24"/>
          <w:szCs w:val="24"/>
        </w:rPr>
        <w:t>взаимообогащающих</w:t>
      </w:r>
      <w:proofErr w:type="spellEnd"/>
      <w:r w:rsidRPr="00C563DD">
        <w:rPr>
          <w:color w:val="auto"/>
          <w:sz w:val="24"/>
          <w:szCs w:val="24"/>
        </w:rPr>
        <w:t xml:space="preserve"> отношений начинающих и опытных специалистов.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Адаптация учителя в новом педагогическом коллективе. </w:t>
      </w:r>
    </w:p>
    <w:p w:rsidR="00C71AAE" w:rsidRDefault="00C71AAE" w:rsidP="00C71AAE">
      <w:pPr>
        <w:ind w:left="1868" w:right="80" w:firstLine="0"/>
        <w:rPr>
          <w:color w:val="auto"/>
          <w:sz w:val="24"/>
          <w:szCs w:val="24"/>
        </w:rPr>
      </w:pPr>
    </w:p>
    <w:p w:rsidR="00C71AAE" w:rsidRDefault="00C71AAE" w:rsidP="00C71AAE">
      <w:pPr>
        <w:ind w:left="1867" w:right="80" w:firstLine="0"/>
        <w:rPr>
          <w:color w:val="auto"/>
          <w:sz w:val="24"/>
          <w:szCs w:val="24"/>
        </w:rPr>
      </w:pPr>
    </w:p>
    <w:p w:rsidR="00C71AAE" w:rsidRDefault="00C71AAE" w:rsidP="00C71AAE">
      <w:pPr>
        <w:ind w:left="1868" w:right="80" w:firstLine="0"/>
        <w:rPr>
          <w:color w:val="auto"/>
          <w:sz w:val="24"/>
          <w:szCs w:val="24"/>
        </w:rPr>
      </w:pPr>
    </w:p>
    <w:p w:rsidR="00C71AAE" w:rsidRDefault="00C71AAE" w:rsidP="00C71AAE">
      <w:pPr>
        <w:ind w:left="1868" w:right="80" w:firstLine="0"/>
        <w:rPr>
          <w:color w:val="auto"/>
          <w:sz w:val="24"/>
          <w:szCs w:val="24"/>
        </w:rPr>
      </w:pP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 w:rsidRPr="00C563DD">
        <w:rPr>
          <w:color w:val="auto"/>
          <w:sz w:val="24"/>
          <w:szCs w:val="24"/>
        </w:rPr>
        <w:t>метакомпетенций</w:t>
      </w:r>
      <w:proofErr w:type="spellEnd"/>
      <w:r w:rsidRPr="00C563DD">
        <w:rPr>
          <w:color w:val="auto"/>
          <w:sz w:val="24"/>
          <w:szCs w:val="24"/>
        </w:rPr>
        <w:t xml:space="preserve">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Рост мотивации к учебе и саморазвитию учащихся.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Снижение показателей неуспеваемости учащихся.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Практическая реализация концепции построения индивидуальных образовательных траекторий.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Рост числа обучающихся, прошедших </w:t>
      </w:r>
      <w:proofErr w:type="spellStart"/>
      <w:r w:rsidRPr="00C563DD">
        <w:rPr>
          <w:color w:val="auto"/>
          <w:sz w:val="24"/>
          <w:szCs w:val="24"/>
        </w:rPr>
        <w:t>профориентационные</w:t>
      </w:r>
      <w:proofErr w:type="spellEnd"/>
      <w:r w:rsidRPr="00C563DD">
        <w:rPr>
          <w:color w:val="auto"/>
          <w:sz w:val="24"/>
          <w:szCs w:val="24"/>
        </w:rPr>
        <w:t xml:space="preserve"> мероприятия.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Формирование осознанной позиции, необходимой для выбора образовательной траектории и будущей профессиональной реализации.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Формирования активной гражданской позиции школьного сообщества.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Рост информированности о перспективах самостоятельного выбора векторов творческого развития, карьерных и иных возможностях.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Повышение уровня </w:t>
      </w:r>
      <w:proofErr w:type="spellStart"/>
      <w:r w:rsidRPr="00C563DD">
        <w:rPr>
          <w:color w:val="auto"/>
          <w:sz w:val="24"/>
          <w:szCs w:val="24"/>
        </w:rPr>
        <w:t>сформированности</w:t>
      </w:r>
      <w:proofErr w:type="spellEnd"/>
      <w:r w:rsidRPr="00C563DD">
        <w:rPr>
          <w:color w:val="auto"/>
          <w:sz w:val="24"/>
          <w:szCs w:val="24"/>
        </w:rPr>
        <w:t xml:space="preserve"> ценностных и жизненных позиций и ориентиров.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Снижение конфликтности и развитые коммуникативных навыков, для горизонтального и вертикального социального движения.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Увеличение доли учащихся, участвующих в программах развития талантливых обучающихся. </w:t>
      </w:r>
    </w:p>
    <w:p w:rsidR="00DB0996" w:rsidRPr="00C563DD" w:rsidRDefault="00035225" w:rsidP="00C563DD">
      <w:pPr>
        <w:numPr>
          <w:ilvl w:val="0"/>
          <w:numId w:val="5"/>
        </w:numPr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Снижение проблем адаптации в (новом) учебном коллективе: психологические, организационные и социальные. </w:t>
      </w:r>
    </w:p>
    <w:p w:rsidR="00DB0996" w:rsidRPr="00C563DD" w:rsidRDefault="00035225" w:rsidP="00C563DD">
      <w:pPr>
        <w:numPr>
          <w:ilvl w:val="0"/>
          <w:numId w:val="5"/>
        </w:numPr>
        <w:spacing w:after="270"/>
        <w:ind w:left="1867" w:right="80" w:hanging="42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Включение в систему наставнических отношений детей с ограниченными возможностями здоровья. </w:t>
      </w:r>
    </w:p>
    <w:p w:rsidR="00DB0996" w:rsidRPr="00C563DD" w:rsidRDefault="00035225" w:rsidP="00C563DD">
      <w:pPr>
        <w:numPr>
          <w:ilvl w:val="0"/>
          <w:numId w:val="6"/>
        </w:numPr>
        <w:spacing w:after="698" w:line="265" w:lineRule="auto"/>
        <w:ind w:left="1925" w:hanging="326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Структура управления реализацией целевой модели наставничества МОУ</w:t>
      </w:r>
      <w:r w:rsidR="00F955B4" w:rsidRPr="00C563DD">
        <w:rPr>
          <w:b/>
          <w:color w:val="auto"/>
          <w:sz w:val="24"/>
          <w:szCs w:val="24"/>
        </w:rPr>
        <w:t xml:space="preserve"> «Ильинская санаторская ООШ»</w:t>
      </w:r>
      <w:r w:rsidRPr="00C563DD">
        <w:rPr>
          <w:b/>
          <w:color w:val="auto"/>
          <w:sz w:val="24"/>
          <w:szCs w:val="24"/>
        </w:rPr>
        <w:t xml:space="preserve"> </w:t>
      </w:r>
    </w:p>
    <w:tbl>
      <w:tblPr>
        <w:tblStyle w:val="TableGrid"/>
        <w:tblW w:w="9037" w:type="dxa"/>
        <w:tblInd w:w="1719" w:type="dxa"/>
        <w:tblCellMar>
          <w:top w:w="70" w:type="dxa"/>
          <w:left w:w="10" w:type="dxa"/>
        </w:tblCellMar>
        <w:tblLook w:val="04A0" w:firstRow="1" w:lastRow="0" w:firstColumn="1" w:lastColumn="0" w:noHBand="0" w:noVBand="1"/>
      </w:tblPr>
      <w:tblGrid>
        <w:gridCol w:w="2518"/>
        <w:gridCol w:w="6519"/>
      </w:tblGrid>
      <w:tr w:rsidR="00C563DD" w:rsidRPr="00C563DD" w:rsidTr="00F955B4">
        <w:trPr>
          <w:trHeight w:val="29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Уровни структуры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16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Направления деятельности. </w:t>
            </w:r>
          </w:p>
        </w:tc>
      </w:tr>
      <w:tr w:rsidR="00C563DD" w:rsidRPr="00C563DD" w:rsidTr="00F955B4">
        <w:trPr>
          <w:trHeight w:val="127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Министерство образования Костромской области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numPr>
                <w:ilvl w:val="0"/>
                <w:numId w:val="27"/>
              </w:numPr>
              <w:spacing w:after="42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Осуществление государственного управление в сфере образования.</w:t>
            </w:r>
          </w:p>
          <w:p w:rsidR="00DB0996" w:rsidRPr="00C563DD" w:rsidRDefault="00035225" w:rsidP="00C563DD">
            <w:pPr>
              <w:numPr>
                <w:ilvl w:val="0"/>
                <w:numId w:val="27"/>
              </w:numPr>
              <w:spacing w:after="48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Принимает решение о внедрении целевой модели наставничества; </w:t>
            </w:r>
          </w:p>
          <w:p w:rsidR="00DB0996" w:rsidRPr="00C563DD" w:rsidRDefault="00035225" w:rsidP="00C563DD">
            <w:pPr>
              <w:numPr>
                <w:ilvl w:val="0"/>
                <w:numId w:val="27"/>
              </w:num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Обеспечивает организацию инфраструктуры и материально-техническое обеспечение программ наставничества. </w:t>
            </w:r>
          </w:p>
        </w:tc>
      </w:tr>
      <w:tr w:rsidR="00C563DD" w:rsidRPr="00C563DD" w:rsidTr="00F955B4">
        <w:trPr>
          <w:trHeight w:val="283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proofErr w:type="spellStart"/>
            <w:r w:rsidRPr="00C563DD">
              <w:rPr>
                <w:color w:val="auto"/>
                <w:sz w:val="24"/>
                <w:szCs w:val="24"/>
              </w:rPr>
              <w:t>ИПКиППРО</w:t>
            </w:r>
            <w:proofErr w:type="spellEnd"/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numPr>
                <w:ilvl w:val="0"/>
                <w:numId w:val="28"/>
              </w:numPr>
              <w:spacing w:after="3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Организационная,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методическая, </w:t>
            </w:r>
            <w:r w:rsidRPr="00C563DD">
              <w:rPr>
                <w:color w:val="auto"/>
                <w:sz w:val="24"/>
                <w:szCs w:val="24"/>
              </w:rPr>
              <w:tab/>
            </w:r>
            <w:proofErr w:type="spellStart"/>
            <w:r w:rsidRPr="00C563DD">
              <w:rPr>
                <w:color w:val="auto"/>
                <w:sz w:val="24"/>
                <w:szCs w:val="24"/>
              </w:rPr>
              <w:t>экспертно</w:t>
            </w:r>
            <w:proofErr w:type="spellEnd"/>
            <w:r w:rsidRPr="00C563DD">
              <w:rPr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ab/>
              <w:t>-</w:t>
            </w:r>
          </w:p>
          <w:p w:rsidR="00DB0996" w:rsidRPr="00C563DD" w:rsidRDefault="00035225" w:rsidP="00C563DD">
            <w:pPr>
              <w:spacing w:after="2" w:line="297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консультационная, информационная и просветительская поддержка участников внедрения целевой модели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28"/>
              </w:numPr>
              <w:spacing w:after="1" w:line="297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Выработка предложений по совместному использованию инфраструктуры в целях внедрения целевой модели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28"/>
              </w:numPr>
              <w:spacing w:after="23" w:line="277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специалистов. </w:t>
            </w:r>
          </w:p>
          <w:p w:rsidR="00DB0996" w:rsidRPr="00C563DD" w:rsidRDefault="00035225" w:rsidP="00C563DD">
            <w:pPr>
              <w:numPr>
                <w:ilvl w:val="0"/>
                <w:numId w:val="28"/>
              </w:num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Содействие привлечению к реализации наставнических программ образовательных организаций. </w:t>
            </w:r>
          </w:p>
        </w:tc>
      </w:tr>
      <w:tr w:rsidR="00C563DD" w:rsidRPr="00C563DD" w:rsidTr="00F955B4">
        <w:trPr>
          <w:trHeight w:val="194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37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Управление образования </w:t>
            </w:r>
          </w:p>
          <w:p w:rsidR="00DB0996" w:rsidRPr="00C563DD" w:rsidRDefault="00F955B4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Прибайкальского </w:t>
            </w:r>
            <w:r w:rsidR="00035225" w:rsidRPr="00C563DD">
              <w:rPr>
                <w:color w:val="auto"/>
                <w:sz w:val="24"/>
                <w:szCs w:val="24"/>
              </w:rPr>
              <w:t xml:space="preserve">района, </w:t>
            </w:r>
          </w:p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numPr>
                <w:ilvl w:val="0"/>
                <w:numId w:val="29"/>
              </w:numPr>
              <w:spacing w:after="1" w:line="297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Контролирует реализацию мероприятий по внедрению целевой модели наставничества; </w:t>
            </w:r>
          </w:p>
          <w:p w:rsidR="00DB0996" w:rsidRPr="00C563DD" w:rsidRDefault="00035225" w:rsidP="00C563DD">
            <w:pPr>
              <w:numPr>
                <w:ilvl w:val="0"/>
                <w:numId w:val="29"/>
              </w:num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Обеспечивает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развитие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инфраструктурных,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материально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технических ресурсов и кадрового потенциала МОУ, осуществляющих образовательную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деятельность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по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общеобразовательным, дополнительным общеобразовательным программам. </w:t>
            </w:r>
          </w:p>
        </w:tc>
      </w:tr>
      <w:tr w:rsidR="00C563DD" w:rsidRPr="00C563DD" w:rsidTr="00F955B4">
        <w:tblPrEx>
          <w:tblCellMar>
            <w:top w:w="24" w:type="dxa"/>
            <w:left w:w="0" w:type="dxa"/>
            <w:bottom w:w="10" w:type="dxa"/>
          </w:tblCellMar>
        </w:tblPrEx>
        <w:trPr>
          <w:trHeight w:val="167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right="13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3. Содействует привлечению к реализации программ наставничества образовательных организаций; предприятий и организаций муниципалитета; государственных бюджетных учреждений культуры и спорта; юридических и физических лиц, чья деятельность связана с образовательной, спортивной, культурной и досуговой деятельностью. </w:t>
            </w:r>
          </w:p>
        </w:tc>
      </w:tr>
      <w:tr w:rsidR="00C563DD" w:rsidRPr="00C563DD" w:rsidTr="00F955B4">
        <w:tblPrEx>
          <w:tblCellMar>
            <w:top w:w="24" w:type="dxa"/>
            <w:left w:w="0" w:type="dxa"/>
            <w:bottom w:w="10" w:type="dxa"/>
          </w:tblCellMar>
        </w:tblPrEx>
        <w:trPr>
          <w:trHeight w:val="329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МОУ  </w:t>
            </w:r>
            <w:r w:rsidR="00F955B4" w:rsidRPr="00C563DD">
              <w:rPr>
                <w:color w:val="auto"/>
                <w:sz w:val="24"/>
                <w:szCs w:val="24"/>
              </w:rPr>
              <w:t>Ильинская санаторская ООШ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numPr>
                <w:ilvl w:val="0"/>
                <w:numId w:val="30"/>
              </w:numPr>
              <w:spacing w:after="1" w:line="297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МОУ  </w:t>
            </w:r>
          </w:p>
          <w:p w:rsidR="00DB0996" w:rsidRPr="00C563DD" w:rsidRDefault="00035225" w:rsidP="00C563DD">
            <w:pPr>
              <w:numPr>
                <w:ilvl w:val="0"/>
                <w:numId w:val="30"/>
              </w:numPr>
              <w:spacing w:after="43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Разработка целевой модели наставничества МОУ </w:t>
            </w:r>
          </w:p>
          <w:p w:rsidR="00DB0996" w:rsidRPr="00C563DD" w:rsidRDefault="00035225" w:rsidP="00C563DD">
            <w:pPr>
              <w:numPr>
                <w:ilvl w:val="0"/>
                <w:numId w:val="30"/>
              </w:numPr>
              <w:spacing w:after="0" w:line="301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Разработка и реализация мероприятий дорожной карты внедрения целевой модели МОУ  </w:t>
            </w:r>
          </w:p>
          <w:p w:rsidR="00DB0996" w:rsidRPr="00C563DD" w:rsidRDefault="00035225" w:rsidP="00C563DD">
            <w:pPr>
              <w:numPr>
                <w:ilvl w:val="0"/>
                <w:numId w:val="30"/>
              </w:numPr>
              <w:spacing w:after="48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Реализация программ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30"/>
              </w:numPr>
              <w:spacing w:after="48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Реализация кадровой политики в программе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30"/>
              </w:numPr>
              <w:spacing w:after="5" w:line="294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Назначение куратора внедрения целевой модели наставничества МОУ  </w:t>
            </w:r>
          </w:p>
          <w:p w:rsidR="00DB0996" w:rsidRPr="00C563DD" w:rsidRDefault="00035225" w:rsidP="00C563DD">
            <w:pPr>
              <w:numPr>
                <w:ilvl w:val="0"/>
                <w:numId w:val="30"/>
              </w:num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Инфраструктурное и материально-техническое обеспечение реализации программ наставничества. </w:t>
            </w:r>
          </w:p>
        </w:tc>
      </w:tr>
      <w:tr w:rsidR="00C563DD" w:rsidRPr="00C563DD" w:rsidTr="00F955B4">
        <w:tblPrEx>
          <w:tblCellMar>
            <w:top w:w="24" w:type="dxa"/>
            <w:left w:w="0" w:type="dxa"/>
            <w:bottom w:w="10" w:type="dxa"/>
          </w:tblCellMar>
        </w:tblPrEx>
        <w:trPr>
          <w:trHeight w:val="332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Куратор целевой модели наставничества МОУ 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numPr>
                <w:ilvl w:val="0"/>
                <w:numId w:val="31"/>
              </w:numPr>
              <w:spacing w:after="42" w:line="259" w:lineRule="auto"/>
              <w:ind w:hanging="36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Формирование базы наставников и наставляемых. </w:t>
            </w:r>
          </w:p>
          <w:p w:rsidR="00DB0996" w:rsidRPr="00C563DD" w:rsidRDefault="00035225" w:rsidP="00C563DD">
            <w:pPr>
              <w:numPr>
                <w:ilvl w:val="0"/>
                <w:numId w:val="31"/>
              </w:numPr>
              <w:spacing w:after="7" w:line="297" w:lineRule="auto"/>
              <w:ind w:hanging="36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Организация обучения наставников (в том числе привлечение экспертов для проведения обучения). </w:t>
            </w:r>
          </w:p>
          <w:p w:rsidR="00DB0996" w:rsidRPr="00C563DD" w:rsidRDefault="00035225" w:rsidP="00C563DD">
            <w:pPr>
              <w:numPr>
                <w:ilvl w:val="0"/>
                <w:numId w:val="31"/>
              </w:numPr>
              <w:spacing w:after="41" w:line="259" w:lineRule="auto"/>
              <w:ind w:hanging="36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Контроль процедуры внедрения целевой модели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31"/>
              </w:numPr>
              <w:spacing w:after="43" w:line="259" w:lineRule="auto"/>
              <w:ind w:hanging="36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Контроль проведения программ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31"/>
              </w:numPr>
              <w:spacing w:after="3" w:line="296" w:lineRule="auto"/>
              <w:ind w:hanging="36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Участие в оценке вовлеченности обучающихся в различные формы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31"/>
              </w:numPr>
              <w:spacing w:after="3" w:line="296" w:lineRule="auto"/>
              <w:ind w:hanging="36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Решение организационных вопросов, возникающих в процессе реализации модели. </w:t>
            </w:r>
          </w:p>
          <w:p w:rsidR="00DB0996" w:rsidRPr="00C563DD" w:rsidRDefault="00035225" w:rsidP="00C563DD">
            <w:pPr>
              <w:numPr>
                <w:ilvl w:val="0"/>
                <w:numId w:val="31"/>
              </w:numPr>
              <w:spacing w:after="0" w:line="259" w:lineRule="auto"/>
              <w:ind w:hanging="36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Мониторинг результатов эффективности реализации целевой модели наставничества. </w:t>
            </w:r>
          </w:p>
        </w:tc>
      </w:tr>
      <w:tr w:rsidR="00C563DD" w:rsidRPr="00C563DD" w:rsidTr="00F955B4">
        <w:tblPrEx>
          <w:tblCellMar>
            <w:top w:w="24" w:type="dxa"/>
            <w:left w:w="0" w:type="dxa"/>
            <w:bottom w:w="10" w:type="dxa"/>
          </w:tblCellMar>
        </w:tblPrEx>
        <w:trPr>
          <w:trHeight w:val="8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42" w:line="257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lastRenderedPageBreak/>
              <w:t>Ответственные лица за направления форм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наставничества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1" w:hanging="2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Разработка программ моделей форм наставничества. Контроль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за  реализацией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. </w:t>
            </w:r>
          </w:p>
        </w:tc>
      </w:tr>
      <w:tr w:rsidR="00C563DD" w:rsidRPr="00C563DD" w:rsidTr="00F955B4">
        <w:tblPrEx>
          <w:tblCellMar>
            <w:top w:w="24" w:type="dxa"/>
            <w:left w:w="0" w:type="dxa"/>
            <w:bottom w:w="10" w:type="dxa"/>
          </w:tblCellMar>
        </w:tblPrEx>
        <w:trPr>
          <w:trHeight w:val="111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tabs>
                <w:tab w:val="right" w:pos="2583"/>
              </w:tabs>
              <w:spacing w:after="55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Наставники </w:t>
            </w:r>
            <w:r w:rsidRPr="00C563DD">
              <w:rPr>
                <w:color w:val="auto"/>
                <w:sz w:val="24"/>
                <w:szCs w:val="24"/>
              </w:rPr>
              <w:tab/>
              <w:t>и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наставляемые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42" w:line="259" w:lineRule="auto"/>
              <w:ind w:left="-11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Модели форм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32"/>
              </w:numPr>
              <w:spacing w:after="41" w:line="259" w:lineRule="auto"/>
              <w:ind w:left="366" w:hanging="356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Реализация Форма наставничества «Ученик - ученик». </w:t>
            </w:r>
          </w:p>
          <w:p w:rsidR="00DB0996" w:rsidRPr="00C563DD" w:rsidRDefault="00035225" w:rsidP="00C563DD">
            <w:pPr>
              <w:numPr>
                <w:ilvl w:val="0"/>
                <w:numId w:val="32"/>
              </w:numPr>
              <w:spacing w:after="41" w:line="259" w:lineRule="auto"/>
              <w:ind w:left="366" w:hanging="356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Реализация Форма наставничества «Учитель - учитель». </w:t>
            </w:r>
          </w:p>
          <w:p w:rsidR="00DB0996" w:rsidRPr="00C563DD" w:rsidRDefault="00035225" w:rsidP="00C563DD">
            <w:pPr>
              <w:numPr>
                <w:ilvl w:val="0"/>
                <w:numId w:val="32"/>
              </w:numPr>
              <w:spacing w:after="0" w:line="259" w:lineRule="auto"/>
              <w:ind w:left="366" w:hanging="356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Реализация Форма наставничества «Учитель - ученик». </w:t>
            </w:r>
          </w:p>
        </w:tc>
      </w:tr>
    </w:tbl>
    <w:p w:rsidR="00DB0996" w:rsidRPr="00C563DD" w:rsidRDefault="00035225" w:rsidP="00C563DD">
      <w:pPr>
        <w:numPr>
          <w:ilvl w:val="0"/>
          <w:numId w:val="6"/>
        </w:numPr>
        <w:spacing w:after="37" w:line="265" w:lineRule="auto"/>
        <w:ind w:left="1925" w:hanging="326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Кадровая система реализации целевой модели</w:t>
      </w:r>
      <w:r w:rsidR="00F955B4" w:rsidRPr="00C563DD">
        <w:rPr>
          <w:b/>
          <w:color w:val="auto"/>
          <w:sz w:val="24"/>
          <w:szCs w:val="24"/>
        </w:rPr>
        <w:t xml:space="preserve"> наставничества МОУ Ильинская санаторская ООШ</w:t>
      </w:r>
      <w:r w:rsidRPr="00C563DD">
        <w:rPr>
          <w:b/>
          <w:color w:val="auto"/>
          <w:sz w:val="24"/>
          <w:szCs w:val="24"/>
        </w:rPr>
        <w:t xml:space="preserve"> </w:t>
      </w:r>
      <w:r w:rsidRPr="00C563DD">
        <w:rPr>
          <w:color w:val="auto"/>
          <w:sz w:val="24"/>
          <w:szCs w:val="24"/>
        </w:rPr>
        <w:t xml:space="preserve">Целевой модели наставничества выделяется три главные роли: </w:t>
      </w:r>
    </w:p>
    <w:p w:rsidR="00DB0996" w:rsidRPr="00C563DD" w:rsidRDefault="00035225" w:rsidP="00C563DD">
      <w:pPr>
        <w:numPr>
          <w:ilvl w:val="0"/>
          <w:numId w:val="7"/>
        </w:numPr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Наставляемый -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 </w:t>
      </w:r>
    </w:p>
    <w:p w:rsidR="00DB0996" w:rsidRPr="00C563DD" w:rsidRDefault="00035225" w:rsidP="00C563DD">
      <w:pPr>
        <w:numPr>
          <w:ilvl w:val="0"/>
          <w:numId w:val="7"/>
        </w:numPr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Наставник -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наставляемого. </w:t>
      </w:r>
    </w:p>
    <w:p w:rsidR="00DB0996" w:rsidRPr="00C563DD" w:rsidRDefault="00035225" w:rsidP="00C563DD">
      <w:pPr>
        <w:numPr>
          <w:ilvl w:val="0"/>
          <w:numId w:val="7"/>
        </w:numPr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Куратор - сотрудник образовательной организации, который отвечает за организацию всего цикла программы наставничества. </w:t>
      </w:r>
    </w:p>
    <w:p w:rsidR="00DB0996" w:rsidRPr="00C563DD" w:rsidRDefault="00035225" w:rsidP="00C563DD">
      <w:pPr>
        <w:ind w:left="1450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Реализация наставнической программы происходит через работу куратора с двумя базами: базой наставляемых и базой наставников. </w:t>
      </w:r>
    </w:p>
    <w:p w:rsidR="00DB0996" w:rsidRPr="00C563DD" w:rsidRDefault="00035225" w:rsidP="00C563DD">
      <w:pPr>
        <w:spacing w:after="265"/>
        <w:ind w:left="888" w:right="80" w:firstLine="46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 </w:t>
      </w:r>
    </w:p>
    <w:p w:rsidR="00DB0996" w:rsidRPr="00C563DD" w:rsidRDefault="00035225" w:rsidP="00C563DD">
      <w:pPr>
        <w:spacing w:after="0" w:line="396" w:lineRule="auto"/>
        <w:ind w:left="898" w:right="4392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>•</w:t>
      </w:r>
      <w:r w:rsidRPr="00C563DD">
        <w:rPr>
          <w:rFonts w:eastAsia="Arial"/>
          <w:color w:val="auto"/>
          <w:sz w:val="24"/>
          <w:szCs w:val="24"/>
        </w:rPr>
        <w:t xml:space="preserve"> </w:t>
      </w:r>
      <w:r w:rsidRPr="00C563DD">
        <w:rPr>
          <w:color w:val="auto"/>
          <w:sz w:val="24"/>
          <w:szCs w:val="24"/>
        </w:rPr>
        <w:t xml:space="preserve">Формирование базы наставляемых: из числа обучающихся: проявивших выдающиеся способности; </w:t>
      </w:r>
    </w:p>
    <w:p w:rsidR="00DB0996" w:rsidRPr="00C563DD" w:rsidRDefault="00035225" w:rsidP="00C563DD">
      <w:pPr>
        <w:spacing w:after="8" w:line="290" w:lineRule="auto"/>
        <w:ind w:left="2699" w:right="1294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демонстрирующий неудовлетворительные образовательные </w:t>
      </w:r>
      <w:proofErr w:type="gramStart"/>
      <w:r w:rsidRPr="00C563DD">
        <w:rPr>
          <w:color w:val="auto"/>
          <w:sz w:val="24"/>
          <w:szCs w:val="24"/>
        </w:rPr>
        <w:t>результаты;  с</w:t>
      </w:r>
      <w:proofErr w:type="gramEnd"/>
      <w:r w:rsidRPr="00C563DD">
        <w:rPr>
          <w:color w:val="auto"/>
          <w:sz w:val="24"/>
          <w:szCs w:val="24"/>
        </w:rPr>
        <w:t xml:space="preserve"> ограниченными возможностями здоровья;  попавших в трудную жизненную ситуацию;  имеющих проблемы с поведением; </w:t>
      </w:r>
    </w:p>
    <w:p w:rsidR="00DB0996" w:rsidRPr="00C563DD" w:rsidRDefault="00035225" w:rsidP="00C563DD">
      <w:pPr>
        <w:ind w:left="2699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не принимающих участие в жизни школы, отстраненных от коллектива  </w:t>
      </w:r>
    </w:p>
    <w:p w:rsidR="00DB0996" w:rsidRPr="00C563DD" w:rsidRDefault="00035225" w:rsidP="00C563DD">
      <w:pPr>
        <w:ind w:left="2689" w:right="5879" w:hanging="180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 из числа педагогов: молодых специалистов; </w:t>
      </w:r>
    </w:p>
    <w:p w:rsidR="00DB0996" w:rsidRPr="00C563DD" w:rsidRDefault="00035225" w:rsidP="00C563DD">
      <w:pPr>
        <w:ind w:left="2699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находящихся в состоянии эмоционального выгорания, хронической усталости; находящихся в процессе адаптации на новом месте работы;  </w:t>
      </w:r>
    </w:p>
    <w:p w:rsidR="00DB0996" w:rsidRPr="00C563DD" w:rsidRDefault="00035225" w:rsidP="00C563DD">
      <w:pPr>
        <w:ind w:left="2699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желающими овладеть современными программами, цифровыми навыками, ИКТ </w:t>
      </w:r>
    </w:p>
    <w:p w:rsidR="00DB0996" w:rsidRPr="00C563DD" w:rsidRDefault="00035225" w:rsidP="00C563DD">
      <w:pPr>
        <w:ind w:left="1359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компетенциями и т.д. </w:t>
      </w:r>
    </w:p>
    <w:p w:rsidR="00DB0996" w:rsidRPr="00C563DD" w:rsidRDefault="00035225" w:rsidP="00C563DD">
      <w:pPr>
        <w:spacing w:after="227"/>
        <w:ind w:left="898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>•</w:t>
      </w:r>
      <w:r w:rsidRPr="00C563DD">
        <w:rPr>
          <w:rFonts w:eastAsia="Arial"/>
          <w:color w:val="auto"/>
          <w:sz w:val="24"/>
          <w:szCs w:val="24"/>
        </w:rPr>
        <w:t xml:space="preserve"> </w:t>
      </w:r>
      <w:r w:rsidRPr="00C563DD">
        <w:rPr>
          <w:color w:val="auto"/>
          <w:sz w:val="24"/>
          <w:szCs w:val="24"/>
        </w:rPr>
        <w:t xml:space="preserve">Формирование базы наставников из числа: </w:t>
      </w:r>
    </w:p>
    <w:p w:rsidR="00DB0996" w:rsidRPr="00C563DD" w:rsidRDefault="00035225" w:rsidP="00C563DD">
      <w:pPr>
        <w:ind w:left="2339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обучающихся, мотивированных помочь сверстникам в образовательных, спортивных, творческих и адаптационных вопросах;  </w:t>
      </w:r>
    </w:p>
    <w:p w:rsidR="00DB0996" w:rsidRPr="00C563DD" w:rsidRDefault="00035225" w:rsidP="00C563DD">
      <w:pPr>
        <w:ind w:left="2339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педагогов и специалистов, заинтересованных в тиражировании личного педагогического опыта и создании продуктивной педагогической атмосферы; </w:t>
      </w:r>
    </w:p>
    <w:p w:rsidR="00DB0996" w:rsidRPr="00C563DD" w:rsidRDefault="00035225" w:rsidP="00C563DD">
      <w:pPr>
        <w:ind w:left="2689"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родителей обучающихся - активных участников родительских или управляющих советов; </w:t>
      </w:r>
    </w:p>
    <w:p w:rsidR="00DB0996" w:rsidRPr="00C563DD" w:rsidRDefault="00035225" w:rsidP="00C563DD">
      <w:pPr>
        <w:ind w:left="2339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выпускников, заинтересованных в поддержке своей школы;  </w:t>
      </w:r>
    </w:p>
    <w:p w:rsidR="00C71AAE" w:rsidRDefault="00C71AAE" w:rsidP="00C563DD">
      <w:pPr>
        <w:spacing w:after="211" w:line="290" w:lineRule="auto"/>
        <w:ind w:left="2339" w:right="237"/>
        <w:rPr>
          <w:color w:val="auto"/>
          <w:sz w:val="24"/>
          <w:szCs w:val="24"/>
        </w:rPr>
      </w:pPr>
    </w:p>
    <w:p w:rsidR="00C71AAE" w:rsidRDefault="00C71AAE" w:rsidP="00C563DD">
      <w:pPr>
        <w:spacing w:after="211" w:line="290" w:lineRule="auto"/>
        <w:ind w:left="2339" w:right="237"/>
        <w:rPr>
          <w:color w:val="auto"/>
          <w:sz w:val="24"/>
          <w:szCs w:val="24"/>
        </w:rPr>
      </w:pPr>
    </w:p>
    <w:p w:rsidR="00DB0996" w:rsidRPr="00C563DD" w:rsidRDefault="00035225" w:rsidP="00C563DD">
      <w:pPr>
        <w:spacing w:after="211" w:line="290" w:lineRule="auto"/>
        <w:ind w:left="2339" w:right="237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сотрудников предприятий, заинтересованных в подготовке будущих кадров; успешных предпринимателей или общественных деятелей, которые чувствуют потребность передать свой опыт; о ветеранов педагогического труда. </w:t>
      </w:r>
    </w:p>
    <w:p w:rsidR="00DB0996" w:rsidRPr="00C563DD" w:rsidRDefault="00035225" w:rsidP="00C563DD">
      <w:pPr>
        <w:ind w:left="888" w:right="80" w:firstLine="72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 </w:t>
      </w:r>
    </w:p>
    <w:p w:rsidR="00DB0996" w:rsidRPr="00C563DD" w:rsidRDefault="00035225" w:rsidP="00C563DD">
      <w:pPr>
        <w:numPr>
          <w:ilvl w:val="0"/>
          <w:numId w:val="8"/>
        </w:numPr>
        <w:spacing w:after="204" w:line="265" w:lineRule="auto"/>
        <w:ind w:hanging="36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Этапы реализации целе</w:t>
      </w:r>
      <w:r w:rsidR="00F955B4" w:rsidRPr="00C563DD">
        <w:rPr>
          <w:b/>
          <w:color w:val="auto"/>
          <w:sz w:val="24"/>
          <w:szCs w:val="24"/>
        </w:rPr>
        <w:t xml:space="preserve">вой модели наставничества МОУ </w:t>
      </w:r>
    </w:p>
    <w:tbl>
      <w:tblPr>
        <w:tblStyle w:val="TableGrid"/>
        <w:tblW w:w="9590" w:type="dxa"/>
        <w:tblInd w:w="797" w:type="dxa"/>
        <w:tblCellMar>
          <w:top w:w="71" w:type="dxa"/>
          <w:right w:w="15" w:type="dxa"/>
        </w:tblCellMar>
        <w:tblLook w:val="04A0" w:firstRow="1" w:lastRow="0" w:firstColumn="1" w:lastColumn="0" w:noHBand="0" w:noVBand="1"/>
      </w:tblPr>
      <w:tblGrid>
        <w:gridCol w:w="2099"/>
        <w:gridCol w:w="4399"/>
        <w:gridCol w:w="3092"/>
      </w:tblGrid>
      <w:tr w:rsidR="00DB0996" w:rsidRPr="00C563DD">
        <w:trPr>
          <w:trHeight w:val="29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Этапы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178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Мероприятия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Результат </w:t>
            </w:r>
          </w:p>
        </w:tc>
      </w:tr>
      <w:tr w:rsidR="00DB0996" w:rsidRPr="00C563DD">
        <w:trPr>
          <w:trHeight w:val="3611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156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Подготовка условий для запуска программы наставничества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numPr>
                <w:ilvl w:val="0"/>
                <w:numId w:val="33"/>
              </w:numPr>
              <w:spacing w:after="2" w:line="296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Создание благоприятных условий для запуска программы. </w:t>
            </w:r>
          </w:p>
          <w:p w:rsidR="00DB0996" w:rsidRPr="00C563DD" w:rsidRDefault="00035225" w:rsidP="00C563DD">
            <w:pPr>
              <w:numPr>
                <w:ilvl w:val="0"/>
                <w:numId w:val="33"/>
              </w:numPr>
              <w:spacing w:after="0" w:line="297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Сбор предварительных запросов от потенциальных наставляемых. </w:t>
            </w:r>
          </w:p>
          <w:p w:rsidR="00DB0996" w:rsidRPr="00C563DD" w:rsidRDefault="00035225" w:rsidP="00C563DD">
            <w:pPr>
              <w:numPr>
                <w:ilvl w:val="0"/>
                <w:numId w:val="33"/>
              </w:numPr>
              <w:spacing w:after="0" w:line="306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Выбор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аудитории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для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поиска наставников. </w:t>
            </w:r>
          </w:p>
          <w:p w:rsidR="00DB0996" w:rsidRPr="00C563DD" w:rsidRDefault="00035225" w:rsidP="00C563DD">
            <w:pPr>
              <w:numPr>
                <w:ilvl w:val="0"/>
                <w:numId w:val="33"/>
              </w:numPr>
              <w:spacing w:after="46" w:line="259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Информирование </w:t>
            </w:r>
          </w:p>
          <w:p w:rsidR="00DB0996" w:rsidRPr="00C563DD" w:rsidRDefault="00035225" w:rsidP="00C563DD">
            <w:pPr>
              <w:spacing w:after="42" w:line="259" w:lineRule="auto"/>
              <w:ind w:left="178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и выбор форм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33"/>
              </w:numPr>
              <w:spacing w:after="0" w:line="259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 внешнем контуре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информационная работа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направленная на привлечение внешних ресурсов к реализации программы.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15" w:line="296" w:lineRule="auto"/>
              <w:ind w:right="427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Дорожная карта реализации </w:t>
            </w:r>
          </w:p>
          <w:p w:rsidR="00DB0996" w:rsidRPr="00C563DD" w:rsidRDefault="00035225" w:rsidP="00C563DD">
            <w:pPr>
              <w:spacing w:after="64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наставничества. </w:t>
            </w:r>
          </w:p>
          <w:p w:rsidR="00DB0996" w:rsidRPr="00C563DD" w:rsidRDefault="00035225" w:rsidP="00C563DD">
            <w:pPr>
              <w:spacing w:after="36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Пакет документов. </w:t>
            </w:r>
          </w:p>
          <w:p w:rsidR="00DB0996" w:rsidRPr="00C563DD" w:rsidRDefault="00035225" w:rsidP="00C563DD">
            <w:pPr>
              <w:spacing w:after="553" w:line="513" w:lineRule="auto"/>
              <w:ind w:left="-15" w:right="3036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 </w:t>
            </w:r>
          </w:p>
          <w:p w:rsidR="00DB0996" w:rsidRPr="00C563DD" w:rsidRDefault="00035225" w:rsidP="00C563DD">
            <w:pPr>
              <w:spacing w:after="0" w:line="259" w:lineRule="auto"/>
              <w:ind w:left="-16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left="-16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</w:tbl>
    <w:p w:rsidR="00DB0996" w:rsidRPr="00C563DD" w:rsidRDefault="00DB0996" w:rsidP="00C563DD">
      <w:pPr>
        <w:spacing w:after="0" w:line="259" w:lineRule="auto"/>
        <w:ind w:left="-360" w:right="142" w:firstLine="0"/>
        <w:rPr>
          <w:color w:val="auto"/>
          <w:sz w:val="24"/>
          <w:szCs w:val="24"/>
        </w:rPr>
      </w:pPr>
    </w:p>
    <w:tbl>
      <w:tblPr>
        <w:tblStyle w:val="TableGrid"/>
        <w:tblW w:w="9504" w:type="dxa"/>
        <w:tblInd w:w="846" w:type="dxa"/>
        <w:tblCellMar>
          <w:top w:w="71" w:type="dxa"/>
          <w:bottom w:w="10" w:type="dxa"/>
        </w:tblCellMar>
        <w:tblLook w:val="04A0" w:firstRow="1" w:lastRow="0" w:firstColumn="1" w:lastColumn="0" w:noHBand="0" w:noVBand="1"/>
      </w:tblPr>
      <w:tblGrid>
        <w:gridCol w:w="2036"/>
        <w:gridCol w:w="4408"/>
        <w:gridCol w:w="3060"/>
      </w:tblGrid>
      <w:tr w:rsidR="00C563DD" w:rsidRPr="00C563DD" w:rsidTr="00F955B4">
        <w:trPr>
          <w:trHeight w:val="143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272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Формирование базы наставляемых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numPr>
                <w:ilvl w:val="0"/>
                <w:numId w:val="34"/>
              </w:numPr>
              <w:spacing w:after="23" w:line="277" w:lineRule="auto"/>
              <w:ind w:right="9"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Выявление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конкретных проблем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обучающихся школы, которые можно решить с помощью наставничества. </w:t>
            </w:r>
          </w:p>
          <w:p w:rsidR="00DB0996" w:rsidRPr="00C563DD" w:rsidRDefault="00035225" w:rsidP="00C563DD">
            <w:pPr>
              <w:numPr>
                <w:ilvl w:val="0"/>
                <w:numId w:val="34"/>
              </w:numPr>
              <w:spacing w:after="0" w:line="259" w:lineRule="auto"/>
              <w:ind w:right="9"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Сбор и систематизация запросов от потенциальных наставляемых.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315" w:lineRule="auto"/>
              <w:ind w:left="-15" w:right="10" w:firstLine="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Формированная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база  наставляемых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с картой запросов. </w:t>
            </w:r>
          </w:p>
          <w:p w:rsidR="00DB0996" w:rsidRPr="00C563DD" w:rsidRDefault="00035225" w:rsidP="00C563DD">
            <w:pPr>
              <w:spacing w:after="0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C563DD" w:rsidRPr="00C563DD" w:rsidTr="00F955B4">
        <w:trPr>
          <w:trHeight w:val="9963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Формирование базы наставников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301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1.</w:t>
            </w:r>
            <w:r w:rsidRPr="00C563DD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Работа с внутренним контуром включает действия по формированию базы из числа: </w:t>
            </w:r>
          </w:p>
          <w:p w:rsidR="00DB0996" w:rsidRPr="00C563DD" w:rsidRDefault="00035225" w:rsidP="00C563DD">
            <w:pPr>
              <w:numPr>
                <w:ilvl w:val="0"/>
                <w:numId w:val="35"/>
              </w:numPr>
              <w:spacing w:after="38" w:line="264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обучающихся, мотивированных помочь сверстникам в образовательных, спортивных, творческих и адаптационных вопросах (например, участники кружков по интересам, театральных или музыкальных групп, проектных классов, спортивных секций); </w:t>
            </w:r>
          </w:p>
          <w:p w:rsidR="00DB0996" w:rsidRPr="00C563DD" w:rsidRDefault="00035225" w:rsidP="00C563DD">
            <w:pPr>
              <w:numPr>
                <w:ilvl w:val="0"/>
                <w:numId w:val="35"/>
              </w:numPr>
              <w:spacing w:after="35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педагогов, заинтересованных в тиражировании личного педагогического опыта и создании продуктивной педагогической атмосферы; </w:t>
            </w:r>
          </w:p>
          <w:p w:rsidR="00DB0996" w:rsidRPr="00C563DD" w:rsidRDefault="00035225" w:rsidP="00C563DD">
            <w:pPr>
              <w:numPr>
                <w:ilvl w:val="0"/>
                <w:numId w:val="35"/>
              </w:numPr>
              <w:spacing w:after="37" w:line="263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родителей обучающихся - активных участников родительских или управляющих советов, организаторов досуговой деятельности в образовательной организации и других представителей родительского сообщества с выраженной гражданской позицией. </w:t>
            </w:r>
          </w:p>
          <w:p w:rsidR="00DB0996" w:rsidRPr="00C563DD" w:rsidRDefault="00035225" w:rsidP="00C563DD">
            <w:pPr>
              <w:spacing w:after="19" w:line="282" w:lineRule="auto"/>
              <w:ind w:right="15"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2.</w:t>
            </w:r>
            <w:r w:rsidRPr="00C563DD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Работа с внешним контуром на данном этапе включает действия по формированию базы наставников из числа: </w:t>
            </w:r>
          </w:p>
          <w:p w:rsidR="00DB0996" w:rsidRPr="00C563DD" w:rsidRDefault="00035225" w:rsidP="00C563DD">
            <w:pPr>
              <w:numPr>
                <w:ilvl w:val="0"/>
                <w:numId w:val="36"/>
              </w:numPr>
              <w:spacing w:after="0" w:line="302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выпускников, заинтересованных в поддержке своей школы; </w:t>
            </w:r>
          </w:p>
          <w:p w:rsidR="00DB0996" w:rsidRPr="00C563DD" w:rsidRDefault="00035225" w:rsidP="00C563DD">
            <w:pPr>
              <w:numPr>
                <w:ilvl w:val="0"/>
                <w:numId w:val="36"/>
              </w:numPr>
              <w:spacing w:after="7" w:line="276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сотрудников региональных предприятий, заинтересованных в подготовке будущих </w:t>
            </w:r>
          </w:p>
          <w:p w:rsidR="00DB0996" w:rsidRPr="00C563DD" w:rsidRDefault="00035225" w:rsidP="00C563DD">
            <w:pPr>
              <w:spacing w:after="0" w:line="302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кадров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(возможно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пересечение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с выпускниками); </w:t>
            </w:r>
          </w:p>
          <w:p w:rsidR="00DB0996" w:rsidRPr="00C563DD" w:rsidRDefault="00035225" w:rsidP="00C563DD">
            <w:pPr>
              <w:numPr>
                <w:ilvl w:val="0"/>
                <w:numId w:val="36"/>
              </w:numPr>
              <w:spacing w:after="0" w:line="300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успешных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предпринимателей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или общественных деятелей, которые чувствуют потребность передать свой опыт; </w:t>
            </w:r>
          </w:p>
          <w:p w:rsidR="00DB0996" w:rsidRPr="00C563DD" w:rsidRDefault="00035225" w:rsidP="00C563DD">
            <w:pPr>
              <w:numPr>
                <w:ilvl w:val="0"/>
                <w:numId w:val="36"/>
              </w:numPr>
              <w:spacing w:after="0" w:line="259" w:lineRule="auto"/>
              <w:ind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представители других организаций, с которыми есть партнерские связи.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3598" w:line="304" w:lineRule="auto"/>
              <w:ind w:right="830" w:hanging="2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Формирование базы наставников, которые потенциально могут участвовать как в текущей программе наставничества, так и в будущем. </w:t>
            </w:r>
          </w:p>
          <w:p w:rsidR="00DB0996" w:rsidRPr="00C563DD" w:rsidRDefault="00035225" w:rsidP="00C563DD">
            <w:pPr>
              <w:spacing w:after="0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545" w:line="259" w:lineRule="auto"/>
              <w:ind w:left="-17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276" w:line="259" w:lineRule="auto"/>
              <w:ind w:left="-16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left="-14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left="-16" w:right="305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   </w:t>
            </w:r>
          </w:p>
        </w:tc>
      </w:tr>
      <w:tr w:rsidR="00C563DD" w:rsidRPr="00C563DD" w:rsidTr="00F955B4">
        <w:trPr>
          <w:trHeight w:val="1676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Отбор и обучение наставников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numPr>
                <w:ilvl w:val="0"/>
                <w:numId w:val="37"/>
              </w:numPr>
              <w:spacing w:after="23" w:line="277" w:lineRule="auto"/>
              <w:ind w:right="8"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Выявление наставников, входящих в базу потенциальных наставников, подходящих для конкретной программы. </w:t>
            </w:r>
          </w:p>
          <w:p w:rsidR="00DB0996" w:rsidRPr="00C563DD" w:rsidRDefault="00035225" w:rsidP="00C563DD">
            <w:pPr>
              <w:numPr>
                <w:ilvl w:val="0"/>
                <w:numId w:val="37"/>
              </w:numPr>
              <w:spacing w:after="0" w:line="259" w:lineRule="auto"/>
              <w:ind w:right="8" w:firstLine="168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Обучение наставников для работы с наставляемыми.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42" w:line="257" w:lineRule="auto"/>
              <w:ind w:left="-14" w:hanging="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1.Заполненные анкеты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в  письменной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свободной форме всеми потенциальными </w:t>
            </w:r>
          </w:p>
          <w:p w:rsidR="00DB0996" w:rsidRPr="00C563DD" w:rsidRDefault="00035225" w:rsidP="00C563DD">
            <w:pPr>
              <w:spacing w:after="40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наставниками.  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2.Собеседование с </w:t>
            </w:r>
          </w:p>
        </w:tc>
      </w:tr>
      <w:tr w:rsidR="00C563DD" w:rsidRPr="00C563DD" w:rsidTr="00F955B4">
        <w:tblPrEx>
          <w:tblCellMar>
            <w:top w:w="44" w:type="dxa"/>
          </w:tblCellMar>
        </w:tblPrEx>
        <w:trPr>
          <w:trHeight w:val="566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rFonts w:eastAsia="Malgun Gothic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rFonts w:eastAsia="Malgun Gothic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38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наставниками.  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3.Программа обучения. </w:t>
            </w:r>
          </w:p>
        </w:tc>
      </w:tr>
      <w:tr w:rsidR="00C563DD" w:rsidRPr="00C563DD" w:rsidTr="00F955B4">
        <w:tblPrEx>
          <w:tblCellMar>
            <w:top w:w="44" w:type="dxa"/>
          </w:tblCellMar>
        </w:tblPrEx>
        <w:trPr>
          <w:trHeight w:val="1666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Формирование наставнических пар/групп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numPr>
                <w:ilvl w:val="0"/>
                <w:numId w:val="38"/>
              </w:numPr>
              <w:spacing w:after="1" w:line="297" w:lineRule="auto"/>
              <w:ind w:right="9" w:firstLine="312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Провести общую встречу с участием всех отобранных наставников и всех наставляемых в любом формате. </w:t>
            </w:r>
          </w:p>
          <w:p w:rsidR="00DB0996" w:rsidRPr="00C563DD" w:rsidRDefault="00035225" w:rsidP="00C563DD">
            <w:pPr>
              <w:numPr>
                <w:ilvl w:val="0"/>
                <w:numId w:val="38"/>
              </w:numPr>
              <w:spacing w:after="0" w:line="259" w:lineRule="auto"/>
              <w:ind w:right="9" w:firstLine="312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Зафиксировать сложившиеся пары в специальной базе куратора.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4" w:line="261" w:lineRule="auto"/>
              <w:ind w:left="-15" w:firstLine="24"/>
              <w:rPr>
                <w:color w:val="auto"/>
                <w:sz w:val="24"/>
                <w:szCs w:val="24"/>
              </w:rPr>
            </w:pPr>
            <w:proofErr w:type="gramStart"/>
            <w:r w:rsidRPr="00C563DD">
              <w:rPr>
                <w:color w:val="auto"/>
                <w:sz w:val="24"/>
                <w:szCs w:val="24"/>
              </w:rPr>
              <w:t>Сформированные  наставнические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пары / группы, </w:t>
            </w:r>
          </w:p>
          <w:p w:rsidR="00DB0996" w:rsidRPr="00C563DD" w:rsidRDefault="00035225" w:rsidP="00C563DD">
            <w:pPr>
              <w:spacing w:after="0" w:line="296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готовые продолжить работу в рамках программы </w:t>
            </w:r>
          </w:p>
          <w:p w:rsidR="00DB0996" w:rsidRPr="00C563DD" w:rsidRDefault="00035225" w:rsidP="00C563DD">
            <w:pPr>
              <w:spacing w:after="0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C563DD" w:rsidRPr="00C563DD" w:rsidTr="00F955B4">
        <w:tblPrEx>
          <w:tblCellMar>
            <w:top w:w="44" w:type="dxa"/>
          </w:tblCellMar>
        </w:tblPrEx>
        <w:trPr>
          <w:trHeight w:val="330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394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Организация хода наставнической программы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35" w:line="26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Закрепление гармоничных и продуктивных отношений в наставнической паре/группе так, чтобы они были максимально комфортными, стабильными и результативными для обеих сторон. Работа в каждой паре/группе включает: </w:t>
            </w:r>
          </w:p>
          <w:p w:rsidR="00DB0996" w:rsidRPr="00C563DD" w:rsidRDefault="00035225" w:rsidP="00C563DD">
            <w:pPr>
              <w:numPr>
                <w:ilvl w:val="0"/>
                <w:numId w:val="39"/>
              </w:numPr>
              <w:spacing w:after="62" w:line="259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встречу-знакомство, </w:t>
            </w:r>
          </w:p>
          <w:p w:rsidR="00DB0996" w:rsidRPr="00C563DD" w:rsidRDefault="00035225" w:rsidP="00C563DD">
            <w:pPr>
              <w:numPr>
                <w:ilvl w:val="0"/>
                <w:numId w:val="39"/>
              </w:numPr>
              <w:spacing w:after="66" w:line="259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пробную рабочую встречу, </w:t>
            </w:r>
          </w:p>
          <w:p w:rsidR="00DB0996" w:rsidRPr="00C563DD" w:rsidRDefault="00035225" w:rsidP="00C563DD">
            <w:pPr>
              <w:numPr>
                <w:ilvl w:val="0"/>
                <w:numId w:val="39"/>
              </w:numPr>
              <w:spacing w:after="68" w:line="259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встречу-планирование, </w:t>
            </w:r>
          </w:p>
          <w:p w:rsidR="00DB0996" w:rsidRPr="00C563DD" w:rsidRDefault="00035225" w:rsidP="00C563DD">
            <w:pPr>
              <w:numPr>
                <w:ilvl w:val="0"/>
                <w:numId w:val="39"/>
              </w:numPr>
              <w:spacing w:after="66" w:line="259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комплекс последовательных встреч, </w:t>
            </w:r>
          </w:p>
          <w:p w:rsidR="00DB0996" w:rsidRPr="00C563DD" w:rsidRDefault="00035225" w:rsidP="00C563DD">
            <w:pPr>
              <w:numPr>
                <w:ilvl w:val="0"/>
                <w:numId w:val="39"/>
              </w:numPr>
              <w:spacing w:after="0" w:line="259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итоговую встречу.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43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Мониторинг: </w:t>
            </w:r>
          </w:p>
          <w:p w:rsidR="00DB0996" w:rsidRPr="00C563DD" w:rsidRDefault="00035225" w:rsidP="00C563DD">
            <w:pPr>
              <w:spacing w:after="0" w:line="259" w:lineRule="auto"/>
              <w:ind w:right="9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•</w:t>
            </w:r>
            <w:r w:rsidRPr="00C563DD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>сбор обратной связи от наставляемых - для мониторинга динамики влияния программы на наставляемых; •</w:t>
            </w:r>
            <w:r w:rsidRPr="00C563DD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сбор обратной связи от наставников, наставляемых и кураторов - для мониторинга эффективности реализации программы. </w:t>
            </w:r>
          </w:p>
        </w:tc>
      </w:tr>
      <w:tr w:rsidR="00C563DD" w:rsidRPr="00C563DD" w:rsidTr="00F955B4">
        <w:tblPrEx>
          <w:tblCellMar>
            <w:top w:w="44" w:type="dxa"/>
          </w:tblCellMar>
        </w:tblPrEx>
        <w:trPr>
          <w:trHeight w:val="1412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Завершение программы наставничества 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numPr>
                <w:ilvl w:val="0"/>
                <w:numId w:val="40"/>
              </w:numPr>
              <w:spacing w:after="1" w:line="301" w:lineRule="auto"/>
              <w:ind w:right="177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Подведение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итогов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работы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каждой пары/группы. </w:t>
            </w:r>
          </w:p>
          <w:p w:rsidR="00DB0996" w:rsidRPr="00C563DD" w:rsidRDefault="00035225" w:rsidP="00C563DD">
            <w:pPr>
              <w:numPr>
                <w:ilvl w:val="0"/>
                <w:numId w:val="40"/>
              </w:numPr>
              <w:spacing w:after="0" w:line="259" w:lineRule="auto"/>
              <w:ind w:right="177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Подведение итогов программы школы. 3.</w:t>
            </w:r>
            <w:r w:rsidRPr="00C563DD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Публичное подведение итогов и популяризация практик.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28"/>
              <w:ind w:hanging="2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Собраны лучшие наставнические практики. 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Поощрение наставников. </w:t>
            </w:r>
          </w:p>
        </w:tc>
      </w:tr>
    </w:tbl>
    <w:p w:rsidR="00DB0996" w:rsidRPr="00C563DD" w:rsidRDefault="00035225" w:rsidP="00C563DD">
      <w:pPr>
        <w:numPr>
          <w:ilvl w:val="0"/>
          <w:numId w:val="8"/>
        </w:numPr>
        <w:spacing w:after="179" w:line="265" w:lineRule="auto"/>
        <w:ind w:hanging="36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Формы наставничества МОУ  </w:t>
      </w:r>
    </w:p>
    <w:p w:rsidR="00DB0996" w:rsidRPr="00C563DD" w:rsidRDefault="00035225" w:rsidP="00C563DD">
      <w:pPr>
        <w:ind w:left="1056" w:right="80" w:firstLine="39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Для успешной реализации целевой модели наставничества предусматривается выделение 5 возможных форм наставничества. </w:t>
      </w:r>
    </w:p>
    <w:p w:rsidR="00DB0996" w:rsidRPr="00C563DD" w:rsidRDefault="00035225" w:rsidP="00C563DD">
      <w:pPr>
        <w:spacing w:after="324"/>
        <w:ind w:left="1056" w:right="80" w:firstLine="74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Исходя из образовательных потребностей МОУ в данной целевой модели наставничества рассматриваются три формы наставничества: «Ученик - ученик», «Учитель - учитель», «Учитель ученик». </w:t>
      </w:r>
    </w:p>
    <w:p w:rsidR="00DB0996" w:rsidRPr="00C563DD" w:rsidRDefault="00035225" w:rsidP="00C563DD">
      <w:pPr>
        <w:tabs>
          <w:tab w:val="center" w:pos="1963"/>
          <w:tab w:val="center" w:pos="4647"/>
        </w:tabs>
        <w:spacing w:after="233" w:line="265" w:lineRule="auto"/>
        <w:ind w:left="0" w:firstLine="0"/>
        <w:rPr>
          <w:color w:val="auto"/>
          <w:sz w:val="24"/>
          <w:szCs w:val="24"/>
        </w:rPr>
      </w:pPr>
      <w:r w:rsidRPr="00C563DD">
        <w:rPr>
          <w:rFonts w:eastAsia="Calibri"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</w:rPr>
        <w:t>8.1.</w:t>
      </w:r>
      <w:r w:rsidRPr="00C563DD">
        <w:rPr>
          <w:rFonts w:eastAsia="Arial"/>
          <w:b/>
          <w:color w:val="auto"/>
          <w:sz w:val="24"/>
          <w:szCs w:val="24"/>
        </w:rPr>
        <w:t xml:space="preserve"> </w:t>
      </w:r>
      <w:r w:rsidRPr="00C563DD">
        <w:rPr>
          <w:rFonts w:eastAsia="Arial"/>
          <w:b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</w:rPr>
        <w:t xml:space="preserve">Форма наставничества «Ученик - ученик». </w:t>
      </w:r>
    </w:p>
    <w:p w:rsidR="00DB0996" w:rsidRPr="00C563DD" w:rsidRDefault="00035225" w:rsidP="00C563DD">
      <w:pPr>
        <w:spacing w:after="328"/>
        <w:ind w:left="1066" w:right="44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Цель: </w:t>
      </w:r>
      <w:r w:rsidRPr="00C563DD">
        <w:rPr>
          <w:b/>
          <w:color w:val="auto"/>
          <w:sz w:val="24"/>
          <w:szCs w:val="24"/>
        </w:rPr>
        <w:tab/>
      </w:r>
      <w:r w:rsidRPr="00C563DD">
        <w:rPr>
          <w:color w:val="auto"/>
          <w:sz w:val="24"/>
          <w:szCs w:val="24"/>
        </w:rPr>
        <w:t xml:space="preserve">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 </w:t>
      </w:r>
    </w:p>
    <w:p w:rsidR="00DB0996" w:rsidRPr="00C563DD" w:rsidRDefault="00035225" w:rsidP="00C563DD">
      <w:pPr>
        <w:spacing w:after="37" w:line="265" w:lineRule="auto"/>
        <w:ind w:left="105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Задачи: </w:t>
      </w:r>
    </w:p>
    <w:p w:rsidR="00DB0996" w:rsidRPr="00C563DD" w:rsidRDefault="00035225" w:rsidP="00C563DD">
      <w:pPr>
        <w:numPr>
          <w:ilvl w:val="0"/>
          <w:numId w:val="9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Помощь в реализации лидерского потенциала. </w:t>
      </w:r>
    </w:p>
    <w:p w:rsidR="00DB0996" w:rsidRPr="00C563DD" w:rsidRDefault="00035225" w:rsidP="00C563DD">
      <w:pPr>
        <w:numPr>
          <w:ilvl w:val="0"/>
          <w:numId w:val="9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Улучшение образовательных, творческих или спортивных результатов. </w:t>
      </w:r>
    </w:p>
    <w:p w:rsidR="00DB0996" w:rsidRPr="00C563DD" w:rsidRDefault="00035225" w:rsidP="00C563DD">
      <w:pPr>
        <w:numPr>
          <w:ilvl w:val="0"/>
          <w:numId w:val="9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Развитие гибких навыков и </w:t>
      </w:r>
      <w:proofErr w:type="spellStart"/>
      <w:r w:rsidRPr="00C563DD">
        <w:rPr>
          <w:color w:val="auto"/>
          <w:sz w:val="24"/>
          <w:szCs w:val="24"/>
        </w:rPr>
        <w:t>метакомпетенций</w:t>
      </w:r>
      <w:proofErr w:type="spellEnd"/>
      <w:r w:rsidRPr="00C563DD">
        <w:rPr>
          <w:color w:val="auto"/>
          <w:sz w:val="24"/>
          <w:szCs w:val="24"/>
        </w:rPr>
        <w:t xml:space="preserve">. </w:t>
      </w:r>
    </w:p>
    <w:p w:rsidR="00DB0996" w:rsidRPr="00C563DD" w:rsidRDefault="00035225" w:rsidP="00C563DD">
      <w:pPr>
        <w:numPr>
          <w:ilvl w:val="0"/>
          <w:numId w:val="9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Оказание помощи в адаптации к новым условиям среды. </w:t>
      </w:r>
    </w:p>
    <w:p w:rsidR="00DB0996" w:rsidRPr="00C563DD" w:rsidRDefault="00035225" w:rsidP="00C563DD">
      <w:pPr>
        <w:numPr>
          <w:ilvl w:val="0"/>
          <w:numId w:val="9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Создание комфортных условий и коммуникаций внутри образовательной организации. </w:t>
      </w:r>
    </w:p>
    <w:p w:rsidR="00DB0996" w:rsidRPr="00C563DD" w:rsidRDefault="00035225" w:rsidP="00C563DD">
      <w:pPr>
        <w:numPr>
          <w:ilvl w:val="0"/>
          <w:numId w:val="9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Формирование устойчивого сообщества обучающихся и сообщества благодарных выпускников. </w:t>
      </w:r>
    </w:p>
    <w:p w:rsidR="00DB0996" w:rsidRPr="00C563DD" w:rsidRDefault="00035225" w:rsidP="00C563DD">
      <w:pPr>
        <w:spacing w:after="200" w:line="265" w:lineRule="auto"/>
        <w:ind w:left="170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Результат: </w:t>
      </w:r>
    </w:p>
    <w:p w:rsidR="00DB0996" w:rsidRDefault="00035225" w:rsidP="00C563DD">
      <w:pPr>
        <w:numPr>
          <w:ilvl w:val="0"/>
          <w:numId w:val="10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Высокий уровень включения наставляемых во все социальные, культурные и образовательные процессы. </w:t>
      </w:r>
    </w:p>
    <w:p w:rsidR="00C71AAE" w:rsidRDefault="00C71AAE" w:rsidP="00C71AAE">
      <w:pPr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ind w:right="80"/>
        <w:rPr>
          <w:color w:val="auto"/>
          <w:sz w:val="24"/>
          <w:szCs w:val="24"/>
        </w:rPr>
      </w:pPr>
    </w:p>
    <w:p w:rsidR="00C71AAE" w:rsidRPr="00C563DD" w:rsidRDefault="00C71AAE" w:rsidP="00C71AAE">
      <w:pPr>
        <w:ind w:right="80"/>
        <w:rPr>
          <w:color w:val="auto"/>
          <w:sz w:val="24"/>
          <w:szCs w:val="24"/>
        </w:rPr>
      </w:pPr>
    </w:p>
    <w:p w:rsidR="00DB0996" w:rsidRPr="00C563DD" w:rsidRDefault="00035225" w:rsidP="00C563DD">
      <w:pPr>
        <w:numPr>
          <w:ilvl w:val="0"/>
          <w:numId w:val="10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Повышение успеваемости в школе. </w:t>
      </w:r>
    </w:p>
    <w:p w:rsidR="00DB0996" w:rsidRPr="00C563DD" w:rsidRDefault="00035225" w:rsidP="00C563DD">
      <w:pPr>
        <w:numPr>
          <w:ilvl w:val="0"/>
          <w:numId w:val="10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Улучшение психоэмоционального фона внутри группы, класса, школы в целом. </w:t>
      </w:r>
    </w:p>
    <w:p w:rsidR="00DB0996" w:rsidRPr="00C563DD" w:rsidRDefault="00035225" w:rsidP="00C563DD">
      <w:pPr>
        <w:numPr>
          <w:ilvl w:val="0"/>
          <w:numId w:val="10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Численный рост посещаемости творческих кружков, объединений, спортивных секций. </w:t>
      </w:r>
    </w:p>
    <w:p w:rsidR="00DB0996" w:rsidRPr="00C563DD" w:rsidRDefault="00035225" w:rsidP="00C563DD">
      <w:pPr>
        <w:numPr>
          <w:ilvl w:val="0"/>
          <w:numId w:val="10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Количественный и качественный рост успешно реализованных творческих и образовательных проектов. </w:t>
      </w:r>
    </w:p>
    <w:p w:rsidR="00DB0996" w:rsidRPr="00C563DD" w:rsidRDefault="00035225" w:rsidP="00C563DD">
      <w:pPr>
        <w:numPr>
          <w:ilvl w:val="0"/>
          <w:numId w:val="10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Снижение числа обучающихся состоящих на различных видах учета. </w:t>
      </w:r>
    </w:p>
    <w:p w:rsidR="00F955B4" w:rsidRPr="00C71AAE" w:rsidRDefault="00035225" w:rsidP="00C71AAE">
      <w:pPr>
        <w:numPr>
          <w:ilvl w:val="0"/>
          <w:numId w:val="10"/>
        </w:numPr>
        <w:spacing w:after="268"/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Снижение количества жалоб от родителей и педагогов, связанных с социальной незащищенностью и конфликтами внутри коллектива обучающихся. </w:t>
      </w:r>
    </w:p>
    <w:p w:rsidR="00DB0996" w:rsidRPr="00C563DD" w:rsidRDefault="00035225" w:rsidP="00C563DD">
      <w:pPr>
        <w:spacing w:after="93" w:line="265" w:lineRule="auto"/>
        <w:ind w:left="1864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Характеристика участников формы наставничества «Ученик - ученик». </w:t>
      </w:r>
    </w:p>
    <w:tbl>
      <w:tblPr>
        <w:tblStyle w:val="TableGrid"/>
        <w:tblW w:w="9590" w:type="dxa"/>
        <w:tblInd w:w="1042" w:type="dxa"/>
        <w:tblCellMar>
          <w:top w:w="73" w:type="dxa"/>
        </w:tblCellMar>
        <w:tblLook w:val="04A0" w:firstRow="1" w:lastRow="0" w:firstColumn="1" w:lastColumn="0" w:noHBand="0" w:noVBand="1"/>
      </w:tblPr>
      <w:tblGrid>
        <w:gridCol w:w="3520"/>
        <w:gridCol w:w="2958"/>
        <w:gridCol w:w="3112"/>
      </w:tblGrid>
      <w:tr w:rsidR="00DB0996" w:rsidRPr="00C563DD">
        <w:trPr>
          <w:trHeight w:val="293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4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Наставник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9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Наставляемый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B0996" w:rsidRPr="00C563DD">
        <w:trPr>
          <w:trHeight w:val="283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Кто может быть. 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9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Пассивный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1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Активный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B0996" w:rsidRPr="00C563DD">
        <w:trPr>
          <w:trHeight w:val="6180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numPr>
                <w:ilvl w:val="0"/>
                <w:numId w:val="41"/>
              </w:numPr>
              <w:spacing w:after="36" w:line="266" w:lineRule="auto"/>
              <w:ind w:hanging="346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Активный ученик, обладающий лидерским и организаторскими качествами, нетривиальностью мышления. </w:t>
            </w:r>
          </w:p>
          <w:p w:rsidR="00DB0996" w:rsidRPr="00C563DD" w:rsidRDefault="00035225" w:rsidP="00C563DD">
            <w:pPr>
              <w:numPr>
                <w:ilvl w:val="0"/>
                <w:numId w:val="41"/>
              </w:numPr>
              <w:spacing w:after="0" w:line="300" w:lineRule="auto"/>
              <w:ind w:hanging="346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Ученик, демонстрирующий высокие </w:t>
            </w:r>
          </w:p>
          <w:p w:rsidR="00DB0996" w:rsidRPr="00C563DD" w:rsidRDefault="00035225" w:rsidP="00C563DD">
            <w:pPr>
              <w:spacing w:after="0" w:line="296" w:lineRule="auto"/>
              <w:ind w:right="75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образовательные результаты. </w:t>
            </w:r>
          </w:p>
          <w:p w:rsidR="00DB0996" w:rsidRPr="00C563DD" w:rsidRDefault="00035225" w:rsidP="00C563DD">
            <w:pPr>
              <w:spacing w:after="22" w:line="279" w:lineRule="auto"/>
              <w:ind w:left="9" w:right="9" w:hanging="19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Победитель школьных и региональных олимпиад и соревнований. </w:t>
            </w:r>
          </w:p>
          <w:p w:rsidR="00DB0996" w:rsidRPr="00C563DD" w:rsidRDefault="00035225" w:rsidP="00C563DD">
            <w:pPr>
              <w:numPr>
                <w:ilvl w:val="0"/>
                <w:numId w:val="41"/>
              </w:numPr>
              <w:spacing w:after="0" w:line="296" w:lineRule="auto"/>
              <w:ind w:hanging="346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Лидер класса или параллели, принимающий активное участие в жизни школы. </w:t>
            </w:r>
          </w:p>
          <w:p w:rsidR="00DB0996" w:rsidRPr="00C563DD" w:rsidRDefault="00035225" w:rsidP="00C563DD">
            <w:pPr>
              <w:spacing w:after="0" w:line="259" w:lineRule="auto"/>
              <w:ind w:left="9" w:right="11" w:hanging="19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Возможный участник всероссийских </w:t>
            </w:r>
            <w:proofErr w:type="spellStart"/>
            <w:r w:rsidRPr="00C563DD">
              <w:rPr>
                <w:color w:val="auto"/>
                <w:sz w:val="24"/>
                <w:szCs w:val="24"/>
              </w:rPr>
              <w:t>детско</w:t>
            </w:r>
            <w:proofErr w:type="spellEnd"/>
            <w:r w:rsidRPr="00C563DD">
              <w:rPr>
                <w:color w:val="auto"/>
                <w:sz w:val="24"/>
                <w:szCs w:val="24"/>
              </w:rPr>
              <w:t xml:space="preserve"> - юношеских организаций и объединений. 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404" w:line="265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Социально или ценностно -дезориентированный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принимающим участие в жизни школы, отстраненный от коллектива. </w:t>
            </w:r>
          </w:p>
          <w:p w:rsidR="00DB0996" w:rsidRPr="00C563DD" w:rsidRDefault="00035225" w:rsidP="00C563DD">
            <w:pPr>
              <w:spacing w:after="0" w:line="259" w:lineRule="auto"/>
              <w:ind w:left="-12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823" w:line="259" w:lineRule="auto"/>
              <w:ind w:left="-13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271" w:line="259" w:lineRule="auto"/>
              <w:ind w:left="-12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left="-15" w:right="2917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Обучающийся с особыми образовательными потребностями, нуждающийся в профессиональной поддержке или ресурсах для обмена мнениями и реализации собственных проектов. </w:t>
            </w:r>
          </w:p>
        </w:tc>
      </w:tr>
    </w:tbl>
    <w:p w:rsidR="00DB0996" w:rsidRPr="00C563DD" w:rsidRDefault="00035225" w:rsidP="00C563DD">
      <w:pPr>
        <w:spacing w:after="0" w:line="265" w:lineRule="auto"/>
        <w:ind w:left="105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Возможные варианты программы наставничества «Ученик - ученик». </w:t>
      </w:r>
    </w:p>
    <w:tbl>
      <w:tblPr>
        <w:tblStyle w:val="TableGrid"/>
        <w:tblW w:w="9484" w:type="dxa"/>
        <w:tblInd w:w="1042" w:type="dxa"/>
        <w:tblCellMar>
          <w:top w:w="25" w:type="dxa"/>
        </w:tblCellMar>
        <w:tblLook w:val="04A0" w:firstRow="1" w:lastRow="0" w:firstColumn="1" w:lastColumn="0" w:noHBand="0" w:noVBand="1"/>
      </w:tblPr>
      <w:tblGrid>
        <w:gridCol w:w="3437"/>
        <w:gridCol w:w="85"/>
        <w:gridCol w:w="5962"/>
      </w:tblGrid>
      <w:tr w:rsidR="00C563DD" w:rsidRPr="00C563DD">
        <w:trPr>
          <w:trHeight w:val="293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Формы взаимодействия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1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Цель </w:t>
            </w:r>
          </w:p>
        </w:tc>
      </w:tr>
      <w:tr w:rsidR="00C563DD" w:rsidRPr="00C563DD">
        <w:trPr>
          <w:trHeight w:val="562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«Успевающий - неуспевающий»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Достижение лучших образовательных результатов. </w:t>
            </w:r>
          </w:p>
        </w:tc>
      </w:tr>
      <w:tr w:rsidR="00C563DD" w:rsidRPr="00C563DD">
        <w:trPr>
          <w:trHeight w:val="1114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«Лидер - пассивный»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9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Психоэмоциональная поддержка с адаптацией в коллективе или с развитием коммуникационных, творческих, лидерских навыков. </w:t>
            </w:r>
          </w:p>
        </w:tc>
      </w:tr>
      <w:tr w:rsidR="00C563DD" w:rsidRPr="00C563DD">
        <w:trPr>
          <w:trHeight w:val="289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«Равный - равному»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Обмен навыками для достижения целей. </w:t>
            </w:r>
          </w:p>
        </w:tc>
      </w:tr>
      <w:tr w:rsidR="00C563DD" w:rsidRPr="00C563DD">
        <w:trPr>
          <w:trHeight w:val="571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«Адаптированный неадаптированный»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Адаптация к новым условиям обучения. </w:t>
            </w:r>
          </w:p>
        </w:tc>
      </w:tr>
    </w:tbl>
    <w:p w:rsidR="00C71AAE" w:rsidRDefault="00C71AAE" w:rsidP="00C563DD">
      <w:pPr>
        <w:spacing w:after="195" w:line="265" w:lineRule="auto"/>
        <w:ind w:left="1758"/>
        <w:rPr>
          <w:b/>
          <w:color w:val="auto"/>
          <w:sz w:val="24"/>
          <w:szCs w:val="24"/>
        </w:rPr>
      </w:pPr>
    </w:p>
    <w:p w:rsidR="00C71AAE" w:rsidRDefault="00C71AAE" w:rsidP="00C563DD">
      <w:pPr>
        <w:spacing w:after="195" w:line="265" w:lineRule="auto"/>
        <w:ind w:left="1758"/>
        <w:rPr>
          <w:b/>
          <w:color w:val="auto"/>
          <w:sz w:val="24"/>
          <w:szCs w:val="24"/>
        </w:rPr>
      </w:pPr>
    </w:p>
    <w:p w:rsidR="00DB0996" w:rsidRPr="00C563DD" w:rsidRDefault="00035225" w:rsidP="00C563DD">
      <w:pPr>
        <w:spacing w:after="195" w:line="265" w:lineRule="auto"/>
        <w:ind w:left="1758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Схема реализации формы наставничества «Ученик - ученик». </w:t>
      </w:r>
    </w:p>
    <w:p w:rsidR="00DB0996" w:rsidRPr="00C563DD" w:rsidRDefault="00035225" w:rsidP="00C563DD">
      <w:pPr>
        <w:tabs>
          <w:tab w:val="center" w:pos="2418"/>
          <w:tab w:val="center" w:pos="7939"/>
        </w:tabs>
        <w:spacing w:after="0" w:line="259" w:lineRule="auto"/>
        <w:ind w:left="0" w:firstLine="0"/>
        <w:rPr>
          <w:color w:val="auto"/>
          <w:sz w:val="24"/>
          <w:szCs w:val="24"/>
        </w:rPr>
      </w:pPr>
      <w:r w:rsidRPr="00C563DD">
        <w:rPr>
          <w:rFonts w:eastAsia="Calibri"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  <w:u w:val="single" w:color="000000"/>
        </w:rPr>
        <w:t>Этапы реализации.</w:t>
      </w:r>
      <w:r w:rsidRPr="00C563DD">
        <w:rPr>
          <w:b/>
          <w:color w:val="auto"/>
          <w:sz w:val="24"/>
          <w:szCs w:val="24"/>
        </w:rPr>
        <w:t xml:space="preserve"> </w:t>
      </w:r>
      <w:r w:rsidRPr="00C563DD">
        <w:rPr>
          <w:b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  <w:u w:val="single" w:color="000000"/>
        </w:rPr>
        <w:t>Мероприятия</w:t>
      </w:r>
    </w:p>
    <w:tbl>
      <w:tblPr>
        <w:tblStyle w:val="TableGrid"/>
        <w:tblW w:w="9590" w:type="dxa"/>
        <w:tblInd w:w="797" w:type="dxa"/>
        <w:tblCellMar>
          <w:top w:w="28" w:type="dxa"/>
        </w:tblCellMar>
        <w:tblLook w:val="04A0" w:firstRow="1" w:lastRow="0" w:firstColumn="1" w:lastColumn="0" w:noHBand="0" w:noVBand="1"/>
      </w:tblPr>
      <w:tblGrid>
        <w:gridCol w:w="4792"/>
        <w:gridCol w:w="4798"/>
      </w:tblGrid>
      <w:tr w:rsidR="00DB0996" w:rsidRPr="00C563DD">
        <w:trPr>
          <w:trHeight w:val="566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Представление программ наставничества в форме «Ученик - ученик».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4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Ученическая конференция. </w:t>
            </w:r>
          </w:p>
        </w:tc>
      </w:tr>
      <w:tr w:rsidR="00DB0996" w:rsidRPr="00C563DD">
        <w:trPr>
          <w:trHeight w:val="840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Проводится отбор наставников из числа активных учащихся школьного сообщества.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6" w:firstLine="26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Анкетирование. Собеседование.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Использование  базы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наставников. </w:t>
            </w:r>
          </w:p>
        </w:tc>
      </w:tr>
      <w:tr w:rsidR="00DB0996" w:rsidRPr="00C563DD">
        <w:trPr>
          <w:trHeight w:val="284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Обучение наставников.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Обучение проводится куратором. </w:t>
            </w:r>
          </w:p>
        </w:tc>
      </w:tr>
      <w:tr w:rsidR="00DB0996" w:rsidRPr="00C563DD">
        <w:trPr>
          <w:trHeight w:val="1944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13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 наставничества.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300" w:lineRule="auto"/>
              <w:ind w:left="-16" w:firstLine="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Анкетирование. Листы опроса.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Использование  базы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наставляемых. </w:t>
            </w:r>
          </w:p>
          <w:p w:rsidR="00DB0996" w:rsidRPr="00C563DD" w:rsidRDefault="00035225" w:rsidP="00C563DD">
            <w:pPr>
              <w:spacing w:after="0" w:line="259" w:lineRule="auto"/>
              <w:ind w:left="-16" w:right="4757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  </w:t>
            </w:r>
          </w:p>
        </w:tc>
      </w:tr>
      <w:tr w:rsidR="00DB0996" w:rsidRPr="00C563DD">
        <w:trPr>
          <w:trHeight w:val="5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Формирование пар, групп.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После личных встреч, обсуждения вопросов. Назначения куратором. </w:t>
            </w:r>
          </w:p>
        </w:tc>
      </w:tr>
      <w:tr w:rsidR="00DB0996" w:rsidRPr="00C563DD">
        <w:trPr>
          <w:trHeight w:val="1114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right="13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Наставляемый улучшает свои образовательные результаты, он интегрирован в школьное сообщество, повышена мотивация и осознанность.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5" w:right="17" w:firstLine="24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Предоставление конкретных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результатов  взаимодействия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(проект, улучшение показателей).  Улучшение образовательных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результатов,  посещаемости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. </w:t>
            </w:r>
          </w:p>
        </w:tc>
      </w:tr>
      <w:tr w:rsidR="00DB0996" w:rsidRPr="00C563DD">
        <w:trPr>
          <w:trHeight w:val="5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Рефлексия реализации формы наставничества.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Анализ эффективности реализации программы. </w:t>
            </w:r>
          </w:p>
        </w:tc>
      </w:tr>
      <w:tr w:rsidR="00DB0996" w:rsidRPr="00C563DD">
        <w:trPr>
          <w:trHeight w:val="850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Наставник получает уважаемый и заслуженный статус. Чувствует свою причастность школьному сообществу.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7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Поощрение на ученической конференции. </w:t>
            </w:r>
          </w:p>
          <w:p w:rsidR="00DB0996" w:rsidRPr="00C563DD" w:rsidRDefault="00035225" w:rsidP="00C563DD">
            <w:pPr>
              <w:spacing w:after="0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</w:tbl>
    <w:p w:rsidR="00DB0996" w:rsidRPr="00C563DD" w:rsidRDefault="00035225" w:rsidP="00C563DD">
      <w:pPr>
        <w:tabs>
          <w:tab w:val="center" w:pos="1708"/>
          <w:tab w:val="center" w:pos="4486"/>
        </w:tabs>
        <w:spacing w:after="132" w:line="265" w:lineRule="auto"/>
        <w:ind w:left="0" w:firstLine="0"/>
        <w:rPr>
          <w:color w:val="auto"/>
          <w:sz w:val="24"/>
          <w:szCs w:val="24"/>
        </w:rPr>
      </w:pPr>
      <w:r w:rsidRPr="00C563DD">
        <w:rPr>
          <w:rFonts w:eastAsia="Calibri"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</w:rPr>
        <w:t>8.2.</w:t>
      </w:r>
      <w:r w:rsidRPr="00C563DD">
        <w:rPr>
          <w:rFonts w:eastAsia="Arial"/>
          <w:b/>
          <w:color w:val="auto"/>
          <w:sz w:val="24"/>
          <w:szCs w:val="24"/>
        </w:rPr>
        <w:t xml:space="preserve"> </w:t>
      </w:r>
      <w:r w:rsidRPr="00C563DD">
        <w:rPr>
          <w:rFonts w:eastAsia="Arial"/>
          <w:b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</w:rPr>
        <w:t xml:space="preserve">Форма наставничества «Учитель - учитель». </w:t>
      </w:r>
    </w:p>
    <w:p w:rsidR="00DB0996" w:rsidRPr="00C563DD" w:rsidRDefault="00035225" w:rsidP="00C563DD">
      <w:pPr>
        <w:spacing w:after="269"/>
        <w:ind w:left="793" w:right="338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Цель: </w:t>
      </w:r>
      <w:r w:rsidRPr="00C563DD">
        <w:rPr>
          <w:color w:val="auto"/>
          <w:sz w:val="24"/>
          <w:szCs w:val="24"/>
        </w:rPr>
        <w:t xml:space="preserve"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 </w:t>
      </w:r>
    </w:p>
    <w:p w:rsidR="00DB0996" w:rsidRPr="00C563DD" w:rsidRDefault="00035225" w:rsidP="00C563DD">
      <w:pPr>
        <w:spacing w:after="37" w:line="265" w:lineRule="auto"/>
        <w:ind w:left="793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Задачи: </w:t>
      </w:r>
    </w:p>
    <w:p w:rsidR="00DB0996" w:rsidRPr="00C563DD" w:rsidRDefault="00035225" w:rsidP="00C563DD">
      <w:pPr>
        <w:numPr>
          <w:ilvl w:val="0"/>
          <w:numId w:val="11"/>
        </w:numPr>
        <w:ind w:left="1517"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Способствовать формированию потребности заниматься анализом результатов своей профессиональной деятельности. </w:t>
      </w:r>
    </w:p>
    <w:p w:rsidR="00DB0996" w:rsidRPr="00C563DD" w:rsidRDefault="00035225" w:rsidP="00C563DD">
      <w:pPr>
        <w:numPr>
          <w:ilvl w:val="0"/>
          <w:numId w:val="11"/>
        </w:numPr>
        <w:ind w:left="1517"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Развивать интерес к методике построения и организации результативного учебного процесса. </w:t>
      </w:r>
    </w:p>
    <w:p w:rsidR="00DB0996" w:rsidRPr="00C563DD" w:rsidRDefault="00035225" w:rsidP="00C563DD">
      <w:pPr>
        <w:numPr>
          <w:ilvl w:val="0"/>
          <w:numId w:val="11"/>
        </w:numPr>
        <w:ind w:left="1517"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Ориентировать начинающего педагога на творческое использование передового педагогического опыта в своей деятельности. </w:t>
      </w:r>
    </w:p>
    <w:p w:rsidR="00DB0996" w:rsidRPr="00C563DD" w:rsidRDefault="00035225" w:rsidP="00C563DD">
      <w:pPr>
        <w:numPr>
          <w:ilvl w:val="0"/>
          <w:numId w:val="11"/>
        </w:numPr>
        <w:ind w:left="1517"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Прививать молодому специалисту интерес к педагогической деятельности в целях его закрепления в образовательной организации. </w:t>
      </w:r>
    </w:p>
    <w:p w:rsidR="00DB0996" w:rsidRPr="00C563DD" w:rsidRDefault="00035225" w:rsidP="00C563DD">
      <w:pPr>
        <w:numPr>
          <w:ilvl w:val="0"/>
          <w:numId w:val="11"/>
        </w:numPr>
        <w:spacing w:after="277"/>
        <w:ind w:left="1517" w:right="80" w:hanging="33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Ускорить процесс профессионального становления педагога. </w:t>
      </w:r>
    </w:p>
    <w:p w:rsidR="00DB0996" w:rsidRPr="00C563DD" w:rsidRDefault="00035225" w:rsidP="00C563DD">
      <w:pPr>
        <w:spacing w:after="37" w:line="265" w:lineRule="auto"/>
        <w:ind w:left="793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Результат: </w:t>
      </w:r>
    </w:p>
    <w:p w:rsidR="00DB0996" w:rsidRDefault="00035225" w:rsidP="00C563DD">
      <w:pPr>
        <w:numPr>
          <w:ilvl w:val="0"/>
          <w:numId w:val="12"/>
        </w:numPr>
        <w:ind w:left="1531" w:right="80" w:hanging="35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Высокий уровень включенности молодых специалистов и новых педагогов в педагогическую работу и культурную жизнь образовательной организации. </w:t>
      </w:r>
    </w:p>
    <w:p w:rsidR="00C71AAE" w:rsidRDefault="00C71AAE" w:rsidP="00C71AAE">
      <w:pPr>
        <w:ind w:right="80"/>
        <w:rPr>
          <w:color w:val="auto"/>
          <w:sz w:val="24"/>
          <w:szCs w:val="24"/>
        </w:rPr>
      </w:pPr>
    </w:p>
    <w:p w:rsidR="00C71AAE" w:rsidRPr="00C563DD" w:rsidRDefault="00C71AAE" w:rsidP="00C71AAE">
      <w:pPr>
        <w:ind w:right="80"/>
        <w:rPr>
          <w:color w:val="auto"/>
          <w:sz w:val="24"/>
          <w:szCs w:val="24"/>
        </w:rPr>
      </w:pPr>
    </w:p>
    <w:p w:rsidR="00DB0996" w:rsidRPr="00C563DD" w:rsidRDefault="00035225" w:rsidP="00C563DD">
      <w:pPr>
        <w:numPr>
          <w:ilvl w:val="0"/>
          <w:numId w:val="12"/>
        </w:numPr>
        <w:ind w:left="1531" w:right="80" w:hanging="35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Усиление уверенности в собственных силах и развитие личного творческого и педагогического потенциала. </w:t>
      </w:r>
    </w:p>
    <w:p w:rsidR="00DB0996" w:rsidRPr="00C563DD" w:rsidRDefault="00035225" w:rsidP="00C563DD">
      <w:pPr>
        <w:numPr>
          <w:ilvl w:val="0"/>
          <w:numId w:val="12"/>
        </w:numPr>
        <w:ind w:left="1531" w:right="80" w:hanging="35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Улучшение психологического климата в образовательной организации. </w:t>
      </w:r>
    </w:p>
    <w:p w:rsidR="00DB0996" w:rsidRPr="00C563DD" w:rsidRDefault="00035225" w:rsidP="00C563DD">
      <w:pPr>
        <w:numPr>
          <w:ilvl w:val="0"/>
          <w:numId w:val="12"/>
        </w:numPr>
        <w:ind w:left="1531" w:right="80" w:hanging="35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Повышение уровня удовлетворенности в собственной работой и улучшение психоэмоционального состояния специалистов. </w:t>
      </w:r>
    </w:p>
    <w:p w:rsidR="00DB0996" w:rsidRPr="00C563DD" w:rsidRDefault="00035225" w:rsidP="00C563DD">
      <w:pPr>
        <w:numPr>
          <w:ilvl w:val="0"/>
          <w:numId w:val="12"/>
        </w:numPr>
        <w:ind w:left="1531" w:right="80" w:hanging="35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образовательного учреждения. </w:t>
      </w:r>
    </w:p>
    <w:p w:rsidR="00DB0996" w:rsidRPr="00C563DD" w:rsidRDefault="00035225" w:rsidP="00C563DD">
      <w:pPr>
        <w:numPr>
          <w:ilvl w:val="0"/>
          <w:numId w:val="12"/>
        </w:numPr>
        <w:ind w:left="1531" w:right="80" w:hanging="35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Качественный рост успеваемости и улучшение поведения в подшефных наставляемых классах и группах. </w:t>
      </w:r>
    </w:p>
    <w:p w:rsidR="00DB0996" w:rsidRPr="00C563DD" w:rsidRDefault="00035225" w:rsidP="00C563DD">
      <w:pPr>
        <w:numPr>
          <w:ilvl w:val="0"/>
          <w:numId w:val="12"/>
        </w:numPr>
        <w:ind w:left="1531" w:right="80" w:hanging="35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Сокращение числа конфликтов с педагогическим и родительским сообществами. </w:t>
      </w:r>
    </w:p>
    <w:p w:rsidR="00F955B4" w:rsidRPr="00C71AAE" w:rsidRDefault="00035225" w:rsidP="00C71AAE">
      <w:pPr>
        <w:numPr>
          <w:ilvl w:val="0"/>
          <w:numId w:val="12"/>
        </w:numPr>
        <w:spacing w:after="200"/>
        <w:ind w:left="1531" w:right="80" w:hanging="35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Рост числа собственных профессиональных работ (статей, исследований, методических практик молодого специалиста и т. д.) </w:t>
      </w:r>
    </w:p>
    <w:p w:rsidR="00DB0996" w:rsidRPr="00C563DD" w:rsidRDefault="00035225" w:rsidP="00C563DD">
      <w:pPr>
        <w:spacing w:after="64" w:line="265" w:lineRule="auto"/>
        <w:ind w:left="219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Характеристика участников формы наставничества «Учитель - учитель» </w:t>
      </w:r>
    </w:p>
    <w:tbl>
      <w:tblPr>
        <w:tblStyle w:val="TableGrid"/>
        <w:tblW w:w="9364" w:type="dxa"/>
        <w:tblInd w:w="1047" w:type="dxa"/>
        <w:tblCellMar>
          <w:top w:w="30" w:type="dxa"/>
        </w:tblCellMar>
        <w:tblLook w:val="04A0" w:firstRow="1" w:lastRow="0" w:firstColumn="1" w:lastColumn="0" w:noHBand="0" w:noVBand="1"/>
      </w:tblPr>
      <w:tblGrid>
        <w:gridCol w:w="2516"/>
        <w:gridCol w:w="2094"/>
        <w:gridCol w:w="2300"/>
        <w:gridCol w:w="2454"/>
      </w:tblGrid>
      <w:tr w:rsidR="00DB0996" w:rsidRPr="00C563DD">
        <w:trPr>
          <w:trHeight w:val="293"/>
        </w:trPr>
        <w:tc>
          <w:tcPr>
            <w:tcW w:w="46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1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Наставник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8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Наставляемый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B0996" w:rsidRPr="00C563DD">
        <w:trPr>
          <w:trHeight w:val="5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129" w:right="74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Молодой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b/>
                <w:color w:val="auto"/>
                <w:sz w:val="24"/>
                <w:szCs w:val="24"/>
              </w:rPr>
              <w:t>специалист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6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Педагог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B0996" w:rsidRPr="00C563DD">
        <w:trPr>
          <w:trHeight w:val="3265"/>
        </w:trPr>
        <w:tc>
          <w:tcPr>
            <w:tcW w:w="4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61" w:lineRule="auto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Опытный педагог, имеющий профессиональные успехи (победитель различных</w:t>
            </w:r>
          </w:p>
          <w:p w:rsidR="00DB0996" w:rsidRPr="00C563DD" w:rsidRDefault="00035225" w:rsidP="00C563DD">
            <w:pPr>
              <w:spacing w:after="0" w:line="301" w:lineRule="auto"/>
              <w:ind w:right="7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профессиональных конкурсов, автор учебных пособий и материалов, ведущий </w:t>
            </w:r>
            <w:proofErr w:type="spellStart"/>
            <w:r w:rsidRPr="00C563DD">
              <w:rPr>
                <w:color w:val="auto"/>
                <w:sz w:val="24"/>
                <w:szCs w:val="24"/>
              </w:rPr>
              <w:t>вебинаров</w:t>
            </w:r>
            <w:proofErr w:type="spellEnd"/>
            <w:r w:rsidRPr="00C563DD">
              <w:rPr>
                <w:color w:val="auto"/>
                <w:sz w:val="24"/>
                <w:szCs w:val="24"/>
              </w:rPr>
              <w:t xml:space="preserve"> и семинаров). </w:t>
            </w:r>
          </w:p>
          <w:p w:rsidR="00DB0996" w:rsidRPr="00C563DD" w:rsidRDefault="00035225" w:rsidP="00C563DD">
            <w:pPr>
              <w:spacing w:after="0" w:line="281" w:lineRule="auto"/>
              <w:ind w:left="9" w:right="18" w:hanging="19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Педагог, склонный к активной общественной работе, лояльный участник педагогического и школьного сообществ. </w:t>
            </w:r>
          </w:p>
          <w:p w:rsidR="00DB0996" w:rsidRPr="00C563DD" w:rsidRDefault="00035225" w:rsidP="00C563DD">
            <w:pPr>
              <w:spacing w:after="0" w:line="259" w:lineRule="auto"/>
              <w:ind w:left="9" w:right="12" w:hanging="19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Педагог, обладающий лидерскими, организационными и коммуникативными навыками, хорошо развитой </w:t>
            </w:r>
            <w:proofErr w:type="spellStart"/>
            <w:r w:rsidRPr="00C563DD">
              <w:rPr>
                <w:color w:val="auto"/>
                <w:sz w:val="24"/>
                <w:szCs w:val="24"/>
              </w:rPr>
              <w:t>эмпатией</w:t>
            </w:r>
            <w:proofErr w:type="spellEnd"/>
            <w:r w:rsidRPr="00C563DD">
              <w:rPr>
                <w:color w:val="auto"/>
                <w:sz w:val="24"/>
                <w:szCs w:val="24"/>
              </w:rPr>
              <w:t xml:space="preserve">. </w:t>
            </w:r>
          </w:p>
        </w:tc>
        <w:tc>
          <w:tcPr>
            <w:tcW w:w="2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tabs>
                <w:tab w:val="center" w:pos="1208"/>
                <w:tab w:val="right" w:pos="2300"/>
              </w:tabs>
              <w:spacing w:after="63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Имеет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малый </w:t>
            </w:r>
            <w:r w:rsidRPr="00C563DD">
              <w:rPr>
                <w:color w:val="auto"/>
                <w:sz w:val="24"/>
                <w:szCs w:val="24"/>
              </w:rPr>
              <w:tab/>
              <w:t>опыт</w:t>
            </w:r>
          </w:p>
          <w:p w:rsidR="00DB0996" w:rsidRPr="00C563DD" w:rsidRDefault="00035225" w:rsidP="00C563DD">
            <w:pPr>
              <w:spacing w:after="0" w:line="216" w:lineRule="auto"/>
              <w:ind w:left="-16" w:hanging="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  <w:vertAlign w:val="super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>работы (от 0 до 3 лет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 xml:space="preserve">), </w:t>
            </w:r>
            <w:r w:rsidRPr="00C563DD">
              <w:rPr>
                <w:color w:val="auto"/>
                <w:sz w:val="24"/>
                <w:szCs w:val="24"/>
                <w:vertAlign w:val="super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>испытывающий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  <w:vertAlign w:val="super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трудности с </w:t>
            </w:r>
            <w:r w:rsidRPr="00C563DD">
              <w:rPr>
                <w:color w:val="auto"/>
                <w:sz w:val="24"/>
                <w:szCs w:val="24"/>
                <w:vertAlign w:val="super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организацией учебного </w:t>
            </w:r>
          </w:p>
          <w:p w:rsidR="00DB0996" w:rsidRPr="00C563DD" w:rsidRDefault="00035225" w:rsidP="00C563DD">
            <w:pPr>
              <w:spacing w:after="22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процесса, с </w:t>
            </w:r>
          </w:p>
          <w:p w:rsidR="00DB0996" w:rsidRPr="00C563DD" w:rsidRDefault="00035225" w:rsidP="00C563DD">
            <w:pPr>
              <w:spacing w:after="0" w:line="293" w:lineRule="auto"/>
              <w:ind w:left="-16" w:hanging="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взаимодействием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с  обучающимися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, другими педагогами, </w:t>
            </w:r>
          </w:p>
          <w:p w:rsidR="00DB0996" w:rsidRPr="00C563DD" w:rsidRDefault="00035225" w:rsidP="00C563DD">
            <w:pPr>
              <w:spacing w:after="0" w:line="259" w:lineRule="auto"/>
              <w:ind w:left="-14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родителями. </w:t>
            </w:r>
          </w:p>
          <w:p w:rsidR="00DB0996" w:rsidRPr="00C563DD" w:rsidRDefault="00035225" w:rsidP="00C563DD">
            <w:pPr>
              <w:spacing w:after="0" w:line="259" w:lineRule="auto"/>
              <w:ind w:left="-15" w:right="225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  <w:r w:rsidRPr="00C563DD">
              <w:rPr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9" w:right="11" w:hanging="2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Специалист, находящийся в процессе адаптации на новом месте работы, которому необходимо получать представление о традициях, особенностях, регламенте и принципах образовательной организации. </w:t>
            </w:r>
          </w:p>
        </w:tc>
      </w:tr>
      <w:tr w:rsidR="00DB0996" w:rsidRPr="00C563DD">
        <w:trPr>
          <w:trHeight w:val="288"/>
        </w:trPr>
        <w:tc>
          <w:tcPr>
            <w:tcW w:w="4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4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Типы наставников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32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Педагог, находящийся в состоянии </w:t>
            </w: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эмоционального выгорания, хронической усталости. </w:t>
            </w:r>
          </w:p>
        </w:tc>
      </w:tr>
      <w:tr w:rsidR="00DB0996" w:rsidRPr="00C563DD">
        <w:trPr>
          <w:trHeight w:val="562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610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Наставник - консультант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tabs>
                <w:tab w:val="right" w:pos="2094"/>
              </w:tabs>
              <w:spacing w:after="53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 xml:space="preserve">Наставник </w:t>
            </w:r>
            <w:r w:rsidRPr="00C563DD">
              <w:rPr>
                <w:b/>
                <w:color w:val="auto"/>
                <w:sz w:val="24"/>
                <w:szCs w:val="24"/>
              </w:rPr>
              <w:tab/>
              <w:t>-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предметник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DB0996" w:rsidRPr="00C563DD">
        <w:trPr>
          <w:trHeight w:val="4993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97" w:lineRule="auto"/>
              <w:ind w:right="25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Создает комфортные условия для реализации профессиональных качеств, помогает с организацией образовательного процесса и с решение </w:t>
            </w:r>
          </w:p>
          <w:p w:rsidR="00DB0996" w:rsidRPr="00C563DD" w:rsidRDefault="00035225" w:rsidP="00C563DD">
            <w:pPr>
              <w:spacing w:after="0" w:line="295" w:lineRule="auto"/>
              <w:ind w:right="359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конкретных </w:t>
            </w:r>
            <w:proofErr w:type="spellStart"/>
            <w:r w:rsidRPr="00C563DD">
              <w:rPr>
                <w:color w:val="auto"/>
                <w:sz w:val="24"/>
                <w:szCs w:val="24"/>
              </w:rPr>
              <w:t>психолого</w:t>
            </w:r>
            <w:proofErr w:type="spellEnd"/>
            <w:r w:rsidRPr="00C563DD">
              <w:rPr>
                <w:color w:val="auto"/>
                <w:sz w:val="24"/>
                <w:szCs w:val="24"/>
              </w:rPr>
              <w:t xml:space="preserve"> - </w:t>
            </w:r>
            <w:proofErr w:type="spellStart"/>
            <w:r w:rsidRPr="00C563DD">
              <w:rPr>
                <w:color w:val="auto"/>
                <w:sz w:val="24"/>
                <w:szCs w:val="24"/>
              </w:rPr>
              <w:t>педагогичексих</w:t>
            </w:r>
            <w:proofErr w:type="spellEnd"/>
            <w:r w:rsidRPr="00C563DD">
              <w:rPr>
                <w:color w:val="auto"/>
                <w:sz w:val="24"/>
                <w:szCs w:val="24"/>
              </w:rPr>
              <w:t xml:space="preserve"> и коммуникативных </w:t>
            </w:r>
          </w:p>
          <w:p w:rsidR="00DB0996" w:rsidRPr="00C563DD" w:rsidRDefault="00035225" w:rsidP="00C563DD">
            <w:pPr>
              <w:spacing w:after="0" w:line="259" w:lineRule="auto"/>
              <w:ind w:right="3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проблем, контролирует самостоятельную работу молодого специалиста или педагога.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292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Опытный педагог одного и того же предметного направления, что и молодой учитель, способный осуществлять всестороннюю методическую поддержку преподавания отдельных дисциплин.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</w:tbl>
    <w:p w:rsidR="00DB0996" w:rsidRPr="00C563DD" w:rsidRDefault="00035225" w:rsidP="00C563DD">
      <w:pPr>
        <w:spacing w:after="0" w:line="265" w:lineRule="auto"/>
        <w:ind w:left="1926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Возможные варианты программы наставничества «Учитель - учитель» </w:t>
      </w:r>
    </w:p>
    <w:tbl>
      <w:tblPr>
        <w:tblStyle w:val="TableGrid"/>
        <w:tblW w:w="9628" w:type="dxa"/>
        <w:tblInd w:w="1047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3803"/>
        <w:gridCol w:w="5825"/>
      </w:tblGrid>
      <w:tr w:rsidR="00DB0996" w:rsidRPr="00C563DD">
        <w:trPr>
          <w:trHeight w:val="293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3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Формы взаимодействия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3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Цель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B0996" w:rsidRPr="00C563DD">
        <w:trPr>
          <w:trHeight w:val="840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tabs>
                <w:tab w:val="center" w:pos="1770"/>
                <w:tab w:val="center" w:pos="2558"/>
                <w:tab w:val="right" w:pos="3803"/>
              </w:tabs>
              <w:spacing w:after="5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«Опытный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педагог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- </w:t>
            </w:r>
            <w:r w:rsidRPr="00C563DD">
              <w:rPr>
                <w:color w:val="auto"/>
                <w:sz w:val="24"/>
                <w:szCs w:val="24"/>
              </w:rPr>
              <w:tab/>
              <w:t>молодой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специалист»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Поддержка для приобретения необходимых профессиональных навыков и закрепления на месте работы. </w:t>
            </w:r>
          </w:p>
        </w:tc>
      </w:tr>
      <w:tr w:rsidR="00DB0996" w:rsidRPr="00C563DD">
        <w:trPr>
          <w:trHeight w:val="293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«Опытный классный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Поддержка для приобретения необходимых </w:t>
            </w:r>
          </w:p>
        </w:tc>
      </w:tr>
      <w:tr w:rsidR="00DB0996" w:rsidRPr="00C563DD">
        <w:trPr>
          <w:trHeight w:val="566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руководитель - молодой специалист»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профессиональных навыков в работе с классным коллективом и закрепления на месте работы. </w:t>
            </w:r>
          </w:p>
        </w:tc>
      </w:tr>
      <w:tr w:rsidR="00DB0996" w:rsidRPr="00C563DD">
        <w:trPr>
          <w:trHeight w:val="1114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«Лидер педагогического сообщества педагог, испытывающий проблемы»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7" w:line="259" w:lineRule="auto"/>
              <w:ind w:left="-1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right="9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Реализация психоэмоциональной поддержки сочетаемый с профессиональной помощью по приобретению и развитию педагогических талантов и инициатив. </w:t>
            </w:r>
          </w:p>
        </w:tc>
      </w:tr>
      <w:tr w:rsidR="00DB0996" w:rsidRPr="00C563DD">
        <w:trPr>
          <w:trHeight w:val="562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«Педагог новатор - консервативный педагог»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9" w:hanging="2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Помощь в овладении современными программами, цифровыми навыками, ИКТ компетенциями. </w:t>
            </w:r>
          </w:p>
        </w:tc>
      </w:tr>
      <w:tr w:rsidR="00DB0996" w:rsidRPr="00C563DD">
        <w:trPr>
          <w:trHeight w:val="571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«Опытный предметник - неопытный предметник»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Методическая поддержка по конкретному предмету. </w:t>
            </w:r>
          </w:p>
        </w:tc>
      </w:tr>
    </w:tbl>
    <w:p w:rsidR="00DB0996" w:rsidRPr="00C563DD" w:rsidRDefault="00035225" w:rsidP="00C563DD">
      <w:pPr>
        <w:spacing w:after="37" w:line="265" w:lineRule="auto"/>
        <w:ind w:left="2387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Схема реализации формы наставничества «Учитель - учитель» </w:t>
      </w:r>
    </w:p>
    <w:tbl>
      <w:tblPr>
        <w:tblStyle w:val="TableGrid"/>
        <w:tblW w:w="9590" w:type="dxa"/>
        <w:tblInd w:w="1052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4792"/>
        <w:gridCol w:w="4798"/>
      </w:tblGrid>
      <w:tr w:rsidR="00DB0996" w:rsidRPr="00C563DD">
        <w:trPr>
          <w:trHeight w:val="288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5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Этапы реализации.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1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Мероприятия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B0996" w:rsidRPr="00C563DD">
        <w:trPr>
          <w:trHeight w:val="566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Представление программ наставничества в форме «Учитель - учитель».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Педагогический совет. Методический совет. </w:t>
            </w:r>
          </w:p>
        </w:tc>
      </w:tr>
      <w:tr w:rsidR="00DB0996" w:rsidRPr="00C563DD">
        <w:trPr>
          <w:trHeight w:val="1114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right="12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Проводится отбор наставников из числа активных и опытных педагогов и педагогов, самостоятельно выражающих желание помочь педагогу.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Анкетирование</w:t>
            </w:r>
            <w:r w:rsidRPr="00C563DD">
              <w:rPr>
                <w:b/>
                <w:color w:val="auto"/>
                <w:sz w:val="24"/>
                <w:szCs w:val="24"/>
              </w:rPr>
              <w:t xml:space="preserve">. </w:t>
            </w:r>
            <w:r w:rsidRPr="00C563DD">
              <w:rPr>
                <w:color w:val="auto"/>
                <w:sz w:val="24"/>
                <w:szCs w:val="24"/>
              </w:rPr>
              <w:t>Использование базы наставников.</w:t>
            </w:r>
          </w:p>
          <w:p w:rsidR="00DB0996" w:rsidRPr="00C563DD" w:rsidRDefault="00035225" w:rsidP="00C563DD">
            <w:pPr>
              <w:spacing w:after="0" w:line="259" w:lineRule="auto"/>
              <w:ind w:left="-17" w:right="4752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 </w:t>
            </w:r>
          </w:p>
        </w:tc>
      </w:tr>
      <w:tr w:rsidR="00DB0996" w:rsidRPr="00C563DD">
        <w:trPr>
          <w:trHeight w:val="283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Обучение наставников.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Проводится при необходимости. </w:t>
            </w:r>
          </w:p>
        </w:tc>
      </w:tr>
      <w:tr w:rsidR="00DB0996" w:rsidRPr="00C563DD">
        <w:trPr>
          <w:trHeight w:val="139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right="11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Проводится отбор педагогов, испытывающий профессиональные проблемы, проблемы адаптации и желающих добровольно принять участие в программе наставничества.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303" w:lineRule="auto"/>
              <w:ind w:left="-16" w:firstLine="25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Анкетирование</w:t>
            </w:r>
            <w:r w:rsidRPr="00C563DD">
              <w:rPr>
                <w:b/>
                <w:color w:val="auto"/>
                <w:sz w:val="24"/>
                <w:szCs w:val="24"/>
              </w:rPr>
              <w:t xml:space="preserve">. </w:t>
            </w:r>
            <w:r w:rsidRPr="00C563DD">
              <w:rPr>
                <w:color w:val="auto"/>
                <w:sz w:val="24"/>
                <w:szCs w:val="24"/>
              </w:rPr>
              <w:t xml:space="preserve">Листы опроса.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Использование  базы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наставляемых. </w:t>
            </w:r>
          </w:p>
          <w:p w:rsidR="00DB0996" w:rsidRPr="00C563DD" w:rsidRDefault="00035225" w:rsidP="00C563DD">
            <w:pPr>
              <w:spacing w:after="0" w:line="259" w:lineRule="auto"/>
              <w:ind w:left="-11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left="-16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B0996" w:rsidRPr="00C563DD">
        <w:trPr>
          <w:trHeight w:val="283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Формирование пар, групп.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После встреч, обсуждения вопросов. </w:t>
            </w:r>
          </w:p>
        </w:tc>
      </w:tr>
      <w:tr w:rsidR="00DB0996" w:rsidRPr="00C563DD">
        <w:trPr>
          <w:trHeight w:val="840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2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Повышение квалификации наставляемого, закрепление в профессии. Творческая деятельность. Успешная адаптация.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6" w:firstLine="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Тестирование. Проведение мастер -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классов,  открытых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уроков. </w:t>
            </w:r>
          </w:p>
        </w:tc>
      </w:tr>
      <w:tr w:rsidR="00DB0996" w:rsidRPr="00C563DD">
        <w:trPr>
          <w:trHeight w:val="56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Рефлексия реализации формы наставничества.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Анализ эффективности реализации программы. </w:t>
            </w:r>
          </w:p>
        </w:tc>
      </w:tr>
      <w:tr w:rsidR="00DB0996" w:rsidRPr="00C563DD">
        <w:trPr>
          <w:trHeight w:val="566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Наставник получает уважаемый и заслуженный статус.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hanging="2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Поощрение на педагогическом совете или методический совете школы. </w:t>
            </w:r>
          </w:p>
        </w:tc>
      </w:tr>
    </w:tbl>
    <w:p w:rsidR="00DB0996" w:rsidRPr="00C563DD" w:rsidRDefault="00035225" w:rsidP="00C563DD">
      <w:pPr>
        <w:tabs>
          <w:tab w:val="center" w:pos="3643"/>
          <w:tab w:val="center" w:pos="6348"/>
        </w:tabs>
        <w:spacing w:after="244" w:line="259" w:lineRule="auto"/>
        <w:ind w:left="0" w:firstLine="0"/>
        <w:rPr>
          <w:color w:val="auto"/>
          <w:sz w:val="24"/>
          <w:szCs w:val="24"/>
        </w:rPr>
      </w:pPr>
      <w:r w:rsidRPr="00C563DD">
        <w:rPr>
          <w:rFonts w:eastAsia="Calibri"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</w:rPr>
        <w:t>8.3.</w:t>
      </w:r>
      <w:r w:rsidRPr="00C563DD">
        <w:rPr>
          <w:rFonts w:eastAsia="Arial"/>
          <w:b/>
          <w:color w:val="auto"/>
          <w:sz w:val="24"/>
          <w:szCs w:val="24"/>
        </w:rPr>
        <w:t xml:space="preserve"> </w:t>
      </w:r>
      <w:r w:rsidRPr="00C563DD">
        <w:rPr>
          <w:rFonts w:eastAsia="Arial"/>
          <w:b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</w:rPr>
        <w:t xml:space="preserve">Форма наставничества «Учитель - ученик» </w:t>
      </w:r>
    </w:p>
    <w:p w:rsidR="00DB0996" w:rsidRPr="00C563DD" w:rsidRDefault="00035225" w:rsidP="00C563DD">
      <w:pPr>
        <w:ind w:left="1047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Цель </w:t>
      </w:r>
      <w:r w:rsidRPr="00C563DD">
        <w:rPr>
          <w:color w:val="auto"/>
          <w:sz w:val="24"/>
          <w:szCs w:val="24"/>
        </w:rPr>
        <w:t>- успешное формирование у учеников младшей, средней и старшей школы осознанного подхода к</w:t>
      </w:r>
    </w:p>
    <w:p w:rsidR="00DB0996" w:rsidRPr="00C563DD" w:rsidRDefault="00035225" w:rsidP="00C563DD">
      <w:pPr>
        <w:ind w:left="1047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 реализации личностного потенциала, рост числа заинтересованной в развитии собственных талантов и навыков молодежи. </w:t>
      </w:r>
    </w:p>
    <w:p w:rsidR="00DB0996" w:rsidRPr="00C563DD" w:rsidRDefault="00035225" w:rsidP="00C563DD">
      <w:pPr>
        <w:spacing w:after="37" w:line="265" w:lineRule="auto"/>
        <w:ind w:left="105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Задачи</w:t>
      </w:r>
      <w:r w:rsidRPr="00C563DD">
        <w:rPr>
          <w:color w:val="auto"/>
          <w:sz w:val="24"/>
          <w:szCs w:val="24"/>
        </w:rPr>
        <w:t>:</w:t>
      </w:r>
      <w:r w:rsidRPr="00C563DD">
        <w:rPr>
          <w:b/>
          <w:color w:val="auto"/>
          <w:sz w:val="24"/>
          <w:szCs w:val="24"/>
        </w:rPr>
        <w:t xml:space="preserve"> </w:t>
      </w:r>
    </w:p>
    <w:p w:rsidR="00DB0996" w:rsidRPr="00C563DD" w:rsidRDefault="00035225" w:rsidP="00C563DD">
      <w:pPr>
        <w:numPr>
          <w:ilvl w:val="0"/>
          <w:numId w:val="13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Помощь учащимся в раскрытии и оценке своего личного потенциала. </w:t>
      </w:r>
    </w:p>
    <w:p w:rsidR="00DB0996" w:rsidRPr="00C563DD" w:rsidRDefault="00035225" w:rsidP="00C563DD">
      <w:pPr>
        <w:numPr>
          <w:ilvl w:val="0"/>
          <w:numId w:val="13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Повышение мотивации к учебе и саморазвитию, к </w:t>
      </w:r>
      <w:proofErr w:type="spellStart"/>
      <w:r w:rsidRPr="00C563DD">
        <w:rPr>
          <w:color w:val="auto"/>
          <w:sz w:val="24"/>
          <w:szCs w:val="24"/>
        </w:rPr>
        <w:t>саморегуляции</w:t>
      </w:r>
      <w:proofErr w:type="spellEnd"/>
      <w:r w:rsidRPr="00C563DD">
        <w:rPr>
          <w:color w:val="auto"/>
          <w:sz w:val="24"/>
          <w:szCs w:val="24"/>
        </w:rPr>
        <w:t xml:space="preserve">, формирования ценностных и жизненных ориентиров. </w:t>
      </w:r>
    </w:p>
    <w:p w:rsidR="00DB0996" w:rsidRPr="00C563DD" w:rsidRDefault="00035225" w:rsidP="00C563DD">
      <w:pPr>
        <w:numPr>
          <w:ilvl w:val="0"/>
          <w:numId w:val="13"/>
        </w:numPr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Развитие лидерских, организационных, коммуникативных </w:t>
      </w:r>
      <w:r w:rsidRPr="00C563DD">
        <w:rPr>
          <w:color w:val="auto"/>
          <w:sz w:val="24"/>
          <w:szCs w:val="24"/>
        </w:rPr>
        <w:tab/>
        <w:t xml:space="preserve">навыков и </w:t>
      </w:r>
      <w:proofErr w:type="spellStart"/>
      <w:r w:rsidRPr="00C563DD">
        <w:rPr>
          <w:color w:val="auto"/>
          <w:sz w:val="24"/>
          <w:szCs w:val="24"/>
        </w:rPr>
        <w:t>метакомпетенций</w:t>
      </w:r>
      <w:proofErr w:type="spellEnd"/>
      <w:r w:rsidRPr="00C563DD">
        <w:rPr>
          <w:color w:val="auto"/>
          <w:sz w:val="24"/>
          <w:szCs w:val="24"/>
        </w:rPr>
        <w:t xml:space="preserve">. </w:t>
      </w:r>
    </w:p>
    <w:p w:rsidR="00DB0996" w:rsidRPr="00C563DD" w:rsidRDefault="00035225" w:rsidP="00C563DD">
      <w:pPr>
        <w:numPr>
          <w:ilvl w:val="0"/>
          <w:numId w:val="13"/>
        </w:numPr>
        <w:spacing w:after="330"/>
        <w:ind w:right="80" w:hanging="36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Помощь в построении образовательной траектории и будущей профессиональной реализации. </w:t>
      </w:r>
    </w:p>
    <w:p w:rsidR="00DB0996" w:rsidRPr="00C563DD" w:rsidRDefault="00035225" w:rsidP="00C563DD">
      <w:pPr>
        <w:spacing w:after="37" w:line="265" w:lineRule="auto"/>
        <w:ind w:left="105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Результат: </w:t>
      </w:r>
    </w:p>
    <w:p w:rsidR="00DB0996" w:rsidRPr="00C563DD" w:rsidRDefault="00035225" w:rsidP="00C563DD">
      <w:pPr>
        <w:numPr>
          <w:ilvl w:val="0"/>
          <w:numId w:val="14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Повышение успеваемости и улучшение психоэмоционального фона в младшей, средней и старшей школе. </w:t>
      </w:r>
    </w:p>
    <w:p w:rsidR="00DB0996" w:rsidRPr="00C563DD" w:rsidRDefault="00035225" w:rsidP="00C563DD">
      <w:pPr>
        <w:numPr>
          <w:ilvl w:val="0"/>
          <w:numId w:val="14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Численный рост кружков по интересам, а также внеурочных мероприятий. </w:t>
      </w:r>
    </w:p>
    <w:p w:rsidR="00DB0996" w:rsidRPr="00C563DD" w:rsidRDefault="00035225" w:rsidP="00C563DD">
      <w:pPr>
        <w:numPr>
          <w:ilvl w:val="0"/>
          <w:numId w:val="14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Увеличение процента учеников, успешно прошедших </w:t>
      </w:r>
      <w:proofErr w:type="spellStart"/>
      <w:r w:rsidRPr="00C563DD">
        <w:rPr>
          <w:color w:val="auto"/>
          <w:sz w:val="24"/>
          <w:szCs w:val="24"/>
        </w:rPr>
        <w:t>предпрофориентационную</w:t>
      </w:r>
      <w:proofErr w:type="spellEnd"/>
      <w:r w:rsidRPr="00C563DD">
        <w:rPr>
          <w:color w:val="auto"/>
          <w:sz w:val="24"/>
          <w:szCs w:val="24"/>
        </w:rPr>
        <w:t xml:space="preserve"> программу. </w:t>
      </w:r>
    </w:p>
    <w:p w:rsidR="00DB0996" w:rsidRPr="00C563DD" w:rsidRDefault="00035225" w:rsidP="00C563DD">
      <w:pPr>
        <w:numPr>
          <w:ilvl w:val="0"/>
          <w:numId w:val="14"/>
        </w:numPr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Численный рост успешно реализованных и представленных результатов проектной деятельности в старших классах (совместно с представителем предприятия). </w:t>
      </w:r>
    </w:p>
    <w:p w:rsidR="00F955B4" w:rsidRDefault="00035225" w:rsidP="00C71AAE">
      <w:pPr>
        <w:numPr>
          <w:ilvl w:val="0"/>
          <w:numId w:val="14"/>
        </w:numPr>
        <w:spacing w:after="268"/>
        <w:ind w:left="1795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Увеличение числа учеников, планирующих стать наставниками в будущем и присоединиться к сообществу благодарных выпускников. </w:t>
      </w: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C71AAE" w:rsidRPr="00C71AAE" w:rsidRDefault="00C71AAE" w:rsidP="00C71AAE">
      <w:pPr>
        <w:spacing w:after="268"/>
        <w:ind w:right="80"/>
        <w:rPr>
          <w:color w:val="auto"/>
          <w:sz w:val="24"/>
          <w:szCs w:val="24"/>
        </w:rPr>
      </w:pPr>
    </w:p>
    <w:p w:rsidR="00DB0996" w:rsidRPr="00C563DD" w:rsidRDefault="00035225" w:rsidP="00C563DD">
      <w:pPr>
        <w:spacing w:after="626" w:line="265" w:lineRule="auto"/>
        <w:ind w:left="105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Характеристика участников формы наставничества «Учитель - ученик» </w:t>
      </w:r>
    </w:p>
    <w:tbl>
      <w:tblPr>
        <w:tblStyle w:val="TableGrid"/>
        <w:tblW w:w="9762" w:type="dxa"/>
        <w:tblInd w:w="999" w:type="dxa"/>
        <w:tblCellMar>
          <w:top w:w="69" w:type="dxa"/>
        </w:tblCellMar>
        <w:tblLook w:val="04A0" w:firstRow="1" w:lastRow="0" w:firstColumn="1" w:lastColumn="0" w:noHBand="0" w:noVBand="1"/>
      </w:tblPr>
      <w:tblGrid>
        <w:gridCol w:w="4180"/>
        <w:gridCol w:w="2846"/>
        <w:gridCol w:w="2517"/>
        <w:gridCol w:w="219"/>
      </w:tblGrid>
      <w:tr w:rsidR="00C563DD" w:rsidRPr="00C563DD">
        <w:trPr>
          <w:trHeight w:val="293"/>
        </w:trPr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Наставник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205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Наставляемый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C563DD" w:rsidRPr="00C563DD">
        <w:trPr>
          <w:trHeight w:val="284"/>
        </w:trPr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Кто может быть.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right="4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Активный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201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Пассивный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C563DD" w:rsidRPr="00C563DD">
        <w:trPr>
          <w:trHeight w:val="4801"/>
        </w:trPr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numPr>
                <w:ilvl w:val="0"/>
                <w:numId w:val="42"/>
              </w:numPr>
              <w:spacing w:after="0" w:line="279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Неравнодушный профессионал с большим (от 5 лет) опытом работы с высокой квалификацией. </w:t>
            </w:r>
          </w:p>
          <w:p w:rsidR="00DB0996" w:rsidRPr="00C563DD" w:rsidRDefault="00035225" w:rsidP="00C563DD">
            <w:pPr>
              <w:numPr>
                <w:ilvl w:val="0"/>
                <w:numId w:val="42"/>
              </w:numPr>
              <w:spacing w:after="106" w:line="259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Активная жизненная позиция. </w:t>
            </w:r>
          </w:p>
          <w:p w:rsidR="00DB0996" w:rsidRPr="00C563DD" w:rsidRDefault="00035225" w:rsidP="00C563DD">
            <w:pPr>
              <w:numPr>
                <w:ilvl w:val="0"/>
                <w:numId w:val="42"/>
              </w:numPr>
              <w:spacing w:after="30" w:line="267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Обладает развитыми коммуникативными навыками, гибкостью в общении, умением отнестись к ученику как к равному в диалоге и потенциально будущему </w:t>
            </w:r>
          </w:p>
          <w:p w:rsidR="00DB0996" w:rsidRPr="00C563DD" w:rsidRDefault="00035225" w:rsidP="00C563DD">
            <w:pPr>
              <w:spacing w:after="43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коллеге. </w:t>
            </w:r>
          </w:p>
          <w:p w:rsidR="00DB0996" w:rsidRPr="00C563DD" w:rsidRDefault="00035225" w:rsidP="00C563DD">
            <w:pPr>
              <w:numPr>
                <w:ilvl w:val="0"/>
                <w:numId w:val="42"/>
              </w:numPr>
              <w:spacing w:after="35" w:line="272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Возможно, выпускник того же образовательного учреждения, член сообщества благодарных выпускников. </w:t>
            </w:r>
          </w:p>
          <w:p w:rsidR="00DB0996" w:rsidRPr="00C563DD" w:rsidRDefault="00035225" w:rsidP="00C563DD">
            <w:pPr>
              <w:numPr>
                <w:ilvl w:val="0"/>
                <w:numId w:val="42"/>
              </w:numPr>
              <w:spacing w:after="0" w:line="259" w:lineRule="auto"/>
              <w:ind w:hanging="36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Возможно, родитель образовательного учреждения.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96" w:lineRule="auto"/>
              <w:ind w:right="191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Плохо мотивированный, дезориентированный школьник, не имеющий желания самостоятельно выбирать образовательную траекторию, мало информированный о карьерных и образовательных перспективах, равнодушный к процессам 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внутри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школы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и сообщества. 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ее </w:t>
            </w:r>
          </w:p>
        </w:tc>
      </w:tr>
    </w:tbl>
    <w:p w:rsidR="00DB0996" w:rsidRPr="00C563DD" w:rsidRDefault="00035225" w:rsidP="00C563DD">
      <w:pPr>
        <w:spacing w:after="0" w:line="265" w:lineRule="auto"/>
        <w:ind w:left="105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Возможные варианты программы наставничества «Учитель - ученик»</w:t>
      </w:r>
    </w:p>
    <w:tbl>
      <w:tblPr>
        <w:tblStyle w:val="TableGrid"/>
        <w:tblW w:w="9517" w:type="dxa"/>
        <w:tblInd w:w="999" w:type="dxa"/>
        <w:tblCellMar>
          <w:top w:w="39" w:type="dxa"/>
          <w:left w:w="10" w:type="dxa"/>
          <w:bottom w:w="4" w:type="dxa"/>
          <w:right w:w="19" w:type="dxa"/>
        </w:tblCellMar>
        <w:tblLook w:val="04A0" w:firstRow="1" w:lastRow="0" w:firstColumn="1" w:lastColumn="0" w:noHBand="0" w:noVBand="1"/>
      </w:tblPr>
      <w:tblGrid>
        <w:gridCol w:w="3534"/>
        <w:gridCol w:w="5983"/>
      </w:tblGrid>
      <w:tr w:rsidR="00DB0996" w:rsidRPr="00C563DD">
        <w:trPr>
          <w:trHeight w:val="35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Формы взаимодействия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left="25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Цель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B0996" w:rsidRPr="00C563DD">
        <w:trPr>
          <w:trHeight w:val="1354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«Учитель–неуспевающий ученик» 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Педагогическая и психологическая поддержка обучающегося для достижения лучших образовательных результатов, раскрытие его потенциала, создание условий для осознанного выбора оптимальной образовательной траектории, преодоление дезориентации обучающегося в образовательном процессе, адаптации его в школьном коллективе. В качестве наставника выступает классный руководитель, который работает в тесном контакте с учителями-предметниками, психологом, социальным педагогом. </w:t>
            </w:r>
          </w:p>
        </w:tc>
      </w:tr>
      <w:tr w:rsidR="00DB0996" w:rsidRPr="00C563DD">
        <w:trPr>
          <w:trHeight w:val="922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«Учитель–пассивный ученик» 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Психоэмоциональная поддержка с адаптацией в коллективе или развитием коммуникационных, творческих навыков, формирование жизненных ориентиров у обучающегося, формирование ценностей и активной гражданской позиции. В качестве наставника выступает классный руководитель. </w:t>
            </w:r>
          </w:p>
        </w:tc>
      </w:tr>
      <w:tr w:rsidR="00DB0996" w:rsidRPr="00C563DD">
        <w:trPr>
          <w:trHeight w:val="783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«Учитель–одаренный ученик» 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Психологическая поддержка, раскрытие и развитие творческого потенциала наставляемого, совместная работа над проектом и т.д. В качестве наставника может выступать классный руководитель или учитель-</w:t>
            </w: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предметник, в общении с которым наставляемый хотел бы повысить свой творческий потенциал. </w:t>
            </w:r>
          </w:p>
        </w:tc>
      </w:tr>
      <w:tr w:rsidR="00DB0996" w:rsidRPr="00C563DD">
        <w:trPr>
          <w:trHeight w:val="1133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lastRenderedPageBreak/>
              <w:t xml:space="preserve">«Учитель–ребенок с ОВЗ/ребенок-инвалид» 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Создание условий для осознанного выбора оптимальной образовательной траектории, повышение мотивации к учебе и улучшение образовательных результатов обучающегося, развитие его творческих и коммуникативных навыков, адаптация в школьном коллективе. В качестве наставника выступает классный руководитель, который работает в тесном контакте с учителями-предметниками, психологом, социальным педагогом, методистом. </w:t>
            </w:r>
          </w:p>
        </w:tc>
      </w:tr>
    </w:tbl>
    <w:p w:rsidR="00DB0996" w:rsidRPr="00C563DD" w:rsidRDefault="00035225" w:rsidP="00C563DD">
      <w:pPr>
        <w:spacing w:after="37" w:line="265" w:lineRule="auto"/>
        <w:ind w:left="2382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Схема реализации формы наставничества «Учитель - ученик» </w:t>
      </w:r>
    </w:p>
    <w:tbl>
      <w:tblPr>
        <w:tblStyle w:val="TableGrid"/>
        <w:tblW w:w="9590" w:type="dxa"/>
        <w:tblInd w:w="999" w:type="dxa"/>
        <w:tblCellMar>
          <w:top w:w="29" w:type="dxa"/>
          <w:right w:w="6" w:type="dxa"/>
        </w:tblCellMar>
        <w:tblLook w:val="04A0" w:firstRow="1" w:lastRow="0" w:firstColumn="1" w:lastColumn="0" w:noHBand="0" w:noVBand="1"/>
      </w:tblPr>
      <w:tblGrid>
        <w:gridCol w:w="47"/>
        <w:gridCol w:w="4711"/>
        <w:gridCol w:w="48"/>
        <w:gridCol w:w="2484"/>
        <w:gridCol w:w="2252"/>
        <w:gridCol w:w="48"/>
      </w:tblGrid>
      <w:tr w:rsidR="00C563DD" w:rsidRPr="00C563DD">
        <w:trPr>
          <w:gridAfter w:val="1"/>
          <w:wAfter w:w="48" w:type="dxa"/>
          <w:trHeight w:val="293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1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Этапы реализации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5" w:firstLine="0"/>
              <w:rPr>
                <w:color w:val="auto"/>
                <w:sz w:val="24"/>
                <w:szCs w:val="24"/>
              </w:rPr>
            </w:pPr>
            <w:r w:rsidRPr="00C563DD">
              <w:rPr>
                <w:b/>
                <w:color w:val="auto"/>
                <w:sz w:val="24"/>
                <w:szCs w:val="24"/>
              </w:rPr>
              <w:t>Мероприятия</w:t>
            </w: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C563DD" w:rsidRPr="00C563DD">
        <w:trPr>
          <w:gridAfter w:val="1"/>
          <w:wAfter w:w="48" w:type="dxa"/>
          <w:trHeight w:val="562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Представление программ наставничества в форме «Учитель - ученик». </w:t>
            </w:r>
          </w:p>
        </w:tc>
        <w:tc>
          <w:tcPr>
            <w:tcW w:w="4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C563DD">
              <w:rPr>
                <w:color w:val="auto"/>
                <w:sz w:val="24"/>
                <w:szCs w:val="24"/>
              </w:rPr>
              <w:t xml:space="preserve">Ученическая конференция. </w:t>
            </w:r>
          </w:p>
        </w:tc>
      </w:tr>
      <w:tr w:rsidR="00C563DD" w:rsidRPr="00C563DD">
        <w:trPr>
          <w:gridAfter w:val="1"/>
          <w:wAfter w:w="48" w:type="dxa"/>
          <w:trHeight w:val="572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Проводится отбор наставников из числа активных и опытных учителей, </w:t>
            </w:r>
          </w:p>
        </w:tc>
        <w:tc>
          <w:tcPr>
            <w:tcW w:w="4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40" w:line="259" w:lineRule="auto"/>
              <w:ind w:left="-11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>Анкетирование</w:t>
            </w:r>
            <w:r w:rsidRPr="00C563DD">
              <w:rPr>
                <w:b/>
                <w:color w:val="auto"/>
                <w:sz w:val="24"/>
                <w:szCs w:val="24"/>
              </w:rPr>
              <w:t xml:space="preserve">. </w:t>
            </w:r>
            <w:r w:rsidRPr="00C563DD">
              <w:rPr>
                <w:color w:val="auto"/>
                <w:sz w:val="24"/>
                <w:szCs w:val="24"/>
              </w:rPr>
              <w:t>Использование базы наставников.</w:t>
            </w:r>
          </w:p>
        </w:tc>
      </w:tr>
      <w:tr w:rsidR="00C563DD" w:rsidRPr="00C563DD">
        <w:tblPrEx>
          <w:tblCellMar>
            <w:top w:w="28" w:type="dxa"/>
            <w:right w:w="0" w:type="dxa"/>
          </w:tblCellMar>
        </w:tblPrEx>
        <w:trPr>
          <w:gridBefore w:val="1"/>
          <w:wBefore w:w="48" w:type="dxa"/>
          <w:trHeight w:val="293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представителей благодарных выпускников.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5" w:firstLine="0"/>
              <w:rPr>
                <w:color w:val="auto"/>
                <w:sz w:val="24"/>
                <w:szCs w:val="24"/>
              </w:rPr>
            </w:pPr>
            <w:r w:rsidRPr="00C563DD">
              <w:rPr>
                <w:rFonts w:eastAsia="Malgun Gothic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C563DD" w:rsidRPr="00C563DD">
        <w:tblPrEx>
          <w:tblCellMar>
            <w:top w:w="28" w:type="dxa"/>
            <w:right w:w="0" w:type="dxa"/>
          </w:tblCellMar>
        </w:tblPrEx>
        <w:trPr>
          <w:gridBefore w:val="1"/>
          <w:wBefore w:w="48" w:type="dxa"/>
          <w:trHeight w:val="593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Обучение наставников.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B0996" w:rsidRPr="00C563DD" w:rsidRDefault="00035225" w:rsidP="00C563DD">
            <w:pPr>
              <w:tabs>
                <w:tab w:val="center" w:pos="1703"/>
              </w:tabs>
              <w:spacing w:after="3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Обучение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проводится </w:t>
            </w:r>
          </w:p>
          <w:p w:rsidR="00DB0996" w:rsidRPr="00C563DD" w:rsidRDefault="00035225" w:rsidP="00C563DD">
            <w:pPr>
              <w:spacing w:after="0" w:line="259" w:lineRule="auto"/>
              <w:ind w:left="5" w:right="-2294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наставничества при необходимости. Работа с 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B0996" w:rsidRPr="00C563DD" w:rsidRDefault="00035225" w:rsidP="00C563DD">
            <w:pPr>
              <w:tabs>
                <w:tab w:val="right" w:pos="2313"/>
              </w:tabs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куратором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программы </w:t>
            </w:r>
          </w:p>
        </w:tc>
      </w:tr>
      <w:tr w:rsidR="00C563DD" w:rsidRPr="00C563DD">
        <w:tblPrEx>
          <w:tblCellMar>
            <w:top w:w="28" w:type="dxa"/>
            <w:right w:w="0" w:type="dxa"/>
          </w:tblCellMar>
        </w:tblPrEx>
        <w:trPr>
          <w:gridBefore w:val="1"/>
          <w:wBefore w:w="48" w:type="dxa"/>
          <w:trHeight w:val="521"/>
        </w:trPr>
        <w:tc>
          <w:tcPr>
            <w:tcW w:w="47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пособиями </w:t>
            </w:r>
            <w:r w:rsidRPr="00C563DD">
              <w:rPr>
                <w:color w:val="auto"/>
                <w:sz w:val="24"/>
                <w:szCs w:val="24"/>
              </w:rPr>
              <w:tab/>
            </w:r>
            <w:proofErr w:type="spellStart"/>
            <w:r w:rsidRPr="00C563DD">
              <w:rPr>
                <w:color w:val="auto"/>
                <w:sz w:val="24"/>
                <w:szCs w:val="24"/>
              </w:rPr>
              <w:t>Ментори</w:t>
            </w:r>
            <w:proofErr w:type="spellEnd"/>
            <w:r w:rsidRPr="00C563DD">
              <w:rPr>
                <w:color w:val="auto"/>
                <w:sz w:val="24"/>
                <w:szCs w:val="24"/>
              </w:rPr>
              <w:t xml:space="preserve"> наставника». </w:t>
            </w:r>
          </w:p>
        </w:tc>
        <w:tc>
          <w:tcPr>
            <w:tcW w:w="231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tabs>
                <w:tab w:val="center" w:pos="696"/>
                <w:tab w:val="right" w:pos="2313"/>
              </w:tabs>
              <w:spacing w:after="0" w:line="259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C563DD">
              <w:rPr>
                <w:rFonts w:eastAsia="Calibri"/>
                <w:color w:val="auto"/>
                <w:sz w:val="24"/>
                <w:szCs w:val="24"/>
              </w:rPr>
              <w:tab/>
            </w:r>
            <w:r w:rsidRPr="00C563DD">
              <w:rPr>
                <w:color w:val="auto"/>
                <w:sz w:val="24"/>
                <w:szCs w:val="24"/>
              </w:rPr>
              <w:t xml:space="preserve">«Рабочие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тетради </w:t>
            </w:r>
          </w:p>
        </w:tc>
      </w:tr>
      <w:tr w:rsidR="00C563DD" w:rsidRPr="00C563DD">
        <w:tblPrEx>
          <w:tblCellMar>
            <w:top w:w="28" w:type="dxa"/>
            <w:right w:w="0" w:type="dxa"/>
          </w:tblCellMar>
        </w:tblPrEx>
        <w:trPr>
          <w:gridBefore w:val="1"/>
          <w:wBefore w:w="48" w:type="dxa"/>
          <w:trHeight w:val="1940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right="13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Проводится отбор учащихся, имеющих проблемы с учебой, не мотивированных, не умеющих строить свою образовательную траекторию. Либо - учащиеся, с особыми образовательными потребности, не имеющими возможности реализовать себя в рамках школьной программы.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304" w:lineRule="auto"/>
              <w:ind w:left="-15" w:right="-2293" w:firstLine="2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Анкетирование. Листы опроса.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Использование  базы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наставляемых. </w:t>
            </w:r>
          </w:p>
          <w:p w:rsidR="00DB0996" w:rsidRPr="00C563DD" w:rsidRDefault="00035225" w:rsidP="00C563DD">
            <w:pPr>
              <w:spacing w:after="0" w:line="257" w:lineRule="auto"/>
              <w:ind w:left="-17" w:right="2444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 </w:t>
            </w:r>
          </w:p>
          <w:p w:rsidR="00DB0996" w:rsidRPr="00C563DD" w:rsidRDefault="00035225" w:rsidP="00C563DD">
            <w:pPr>
              <w:spacing w:after="0" w:line="259" w:lineRule="auto"/>
              <w:ind w:left="-11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  <w:p w:rsidR="00DB0996" w:rsidRPr="00C563DD" w:rsidRDefault="00035225" w:rsidP="00C563DD">
            <w:pPr>
              <w:spacing w:after="0" w:line="259" w:lineRule="auto"/>
              <w:ind w:left="-16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C563DD" w:rsidRPr="00C563DD">
        <w:tblPrEx>
          <w:tblCellMar>
            <w:top w:w="28" w:type="dxa"/>
            <w:right w:w="0" w:type="dxa"/>
          </w:tblCellMar>
        </w:tblPrEx>
        <w:trPr>
          <w:gridBefore w:val="1"/>
          <w:wBefore w:w="48" w:type="dxa"/>
          <w:trHeight w:val="562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Формирование пар, групп.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0996" w:rsidRPr="00C563DD" w:rsidRDefault="00035225" w:rsidP="00C563DD">
            <w:pPr>
              <w:spacing w:after="0" w:line="259" w:lineRule="auto"/>
              <w:ind w:left="5" w:right="-2294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Личные встречи или групповая работа в формате «быстрых встреч». 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DB0996" w:rsidP="00C563DD">
            <w:pPr>
              <w:spacing w:after="160"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C563DD" w:rsidRPr="00C563DD">
        <w:tblPrEx>
          <w:tblCellMar>
            <w:top w:w="28" w:type="dxa"/>
            <w:right w:w="0" w:type="dxa"/>
          </w:tblCellMar>
        </w:tblPrEx>
        <w:trPr>
          <w:gridBefore w:val="1"/>
          <w:wBefore w:w="48" w:type="dxa"/>
          <w:trHeight w:val="1114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right="13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Повышение образовательных результатов у наставляемых. Мотивированны, интегрированы в сообщество. Осознано подходят к выбору профессий. </w:t>
            </w:r>
          </w:p>
        </w:tc>
        <w:tc>
          <w:tcPr>
            <w:tcW w:w="4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tabs>
                <w:tab w:val="center" w:pos="1512"/>
                <w:tab w:val="center" w:pos="2677"/>
                <w:tab w:val="right" w:pos="4797"/>
              </w:tabs>
              <w:spacing w:after="50" w:line="259" w:lineRule="auto"/>
              <w:ind w:left="-1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Защита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проекта.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Анализ </w:t>
            </w:r>
            <w:r w:rsidRPr="00C563DD">
              <w:rPr>
                <w:color w:val="auto"/>
                <w:sz w:val="24"/>
                <w:szCs w:val="24"/>
              </w:rPr>
              <w:tab/>
              <w:t xml:space="preserve">успеваемости. </w:t>
            </w:r>
          </w:p>
          <w:p w:rsidR="00DB0996" w:rsidRPr="00C563DD" w:rsidRDefault="00035225" w:rsidP="00C563DD">
            <w:pPr>
              <w:spacing w:after="0" w:line="259" w:lineRule="auto"/>
              <w:ind w:left="-15" w:hanging="1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Представление бизнес - плана. </w:t>
            </w:r>
            <w:proofErr w:type="gramStart"/>
            <w:r w:rsidRPr="00C563DD">
              <w:rPr>
                <w:color w:val="auto"/>
                <w:sz w:val="24"/>
                <w:szCs w:val="24"/>
              </w:rPr>
              <w:t>Определение  образовательной</w:t>
            </w:r>
            <w:proofErr w:type="gramEnd"/>
            <w:r w:rsidRPr="00C563DD">
              <w:rPr>
                <w:color w:val="auto"/>
                <w:sz w:val="24"/>
                <w:szCs w:val="24"/>
              </w:rPr>
              <w:t xml:space="preserve"> траектории. </w:t>
            </w:r>
          </w:p>
        </w:tc>
      </w:tr>
      <w:tr w:rsidR="00C563DD" w:rsidRPr="00C563DD">
        <w:tblPrEx>
          <w:tblCellMar>
            <w:top w:w="28" w:type="dxa"/>
            <w:right w:w="0" w:type="dxa"/>
          </w:tblCellMar>
        </w:tblPrEx>
        <w:trPr>
          <w:gridBefore w:val="1"/>
          <w:wBefore w:w="48" w:type="dxa"/>
          <w:trHeight w:val="562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Рефлексия реализации формы наставничества. </w:t>
            </w:r>
          </w:p>
        </w:tc>
        <w:tc>
          <w:tcPr>
            <w:tcW w:w="4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0996" w:rsidRPr="00C563DD" w:rsidRDefault="00035225" w:rsidP="00C563DD">
            <w:pPr>
              <w:spacing w:after="0" w:line="259" w:lineRule="auto"/>
              <w:ind w:left="5"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Анализ эффективности реализации программы. </w:t>
            </w:r>
          </w:p>
        </w:tc>
      </w:tr>
      <w:tr w:rsidR="00C563DD" w:rsidRPr="00C563DD">
        <w:tblPrEx>
          <w:tblCellMar>
            <w:top w:w="28" w:type="dxa"/>
            <w:right w:w="0" w:type="dxa"/>
          </w:tblCellMar>
        </w:tblPrEx>
        <w:trPr>
          <w:gridBefore w:val="1"/>
          <w:wBefore w:w="48" w:type="dxa"/>
          <w:trHeight w:val="850"/>
        </w:trPr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Наставник получает уважаемый и заслуженный статус. </w:t>
            </w:r>
          </w:p>
        </w:tc>
        <w:tc>
          <w:tcPr>
            <w:tcW w:w="4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996" w:rsidRPr="00C563DD" w:rsidRDefault="00035225" w:rsidP="00C563DD">
            <w:pPr>
              <w:spacing w:after="0" w:line="259" w:lineRule="auto"/>
              <w:ind w:left="5" w:right="24" w:hanging="22"/>
              <w:rPr>
                <w:color w:val="auto"/>
                <w:sz w:val="24"/>
                <w:szCs w:val="24"/>
              </w:rPr>
            </w:pPr>
            <w:r w:rsidRPr="00C563DD">
              <w:rPr>
                <w:color w:val="auto"/>
                <w:sz w:val="24"/>
                <w:szCs w:val="24"/>
              </w:rPr>
              <w:t xml:space="preserve"> Поощрение наставляемого на ученической конференции. Благодарственное письмо на предприятие или организацию наставника. </w:t>
            </w:r>
          </w:p>
        </w:tc>
      </w:tr>
    </w:tbl>
    <w:p w:rsidR="00DB0996" w:rsidRPr="00C563DD" w:rsidRDefault="00035225" w:rsidP="00C563DD">
      <w:pPr>
        <w:spacing w:after="0" w:line="265" w:lineRule="auto"/>
        <w:ind w:left="1441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9.</w:t>
      </w:r>
      <w:r w:rsidRPr="00C563DD">
        <w:rPr>
          <w:rFonts w:eastAsia="Arial"/>
          <w:b/>
          <w:color w:val="auto"/>
          <w:sz w:val="24"/>
          <w:szCs w:val="24"/>
        </w:rPr>
        <w:t xml:space="preserve"> </w:t>
      </w:r>
      <w:r w:rsidRPr="00C563DD">
        <w:rPr>
          <w:b/>
          <w:color w:val="auto"/>
          <w:sz w:val="24"/>
          <w:szCs w:val="24"/>
        </w:rPr>
        <w:t xml:space="preserve">Мониторинг и оценка результатов реализации программы наставничества </w:t>
      </w:r>
    </w:p>
    <w:p w:rsidR="00DB0996" w:rsidRPr="00C563DD" w:rsidRDefault="00035225" w:rsidP="00C563DD">
      <w:pPr>
        <w:spacing w:after="5"/>
        <w:ind w:left="1032" w:right="80" w:firstLine="74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 </w:t>
      </w:r>
    </w:p>
    <w:p w:rsidR="00DB0996" w:rsidRDefault="00035225" w:rsidP="00C563DD">
      <w:pPr>
        <w:ind w:left="1032" w:right="80" w:firstLine="74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 </w:t>
      </w:r>
    </w:p>
    <w:p w:rsidR="00C71AAE" w:rsidRDefault="00C71AAE" w:rsidP="00C563DD">
      <w:pPr>
        <w:ind w:left="1032" w:right="80" w:firstLine="740"/>
        <w:rPr>
          <w:color w:val="auto"/>
          <w:sz w:val="24"/>
          <w:szCs w:val="24"/>
        </w:rPr>
      </w:pPr>
    </w:p>
    <w:p w:rsidR="00C71AAE" w:rsidRPr="00C563DD" w:rsidRDefault="00C71AAE" w:rsidP="00C563DD">
      <w:pPr>
        <w:ind w:left="1032" w:right="80" w:firstLine="740"/>
        <w:rPr>
          <w:color w:val="auto"/>
          <w:sz w:val="24"/>
          <w:szCs w:val="24"/>
        </w:rPr>
      </w:pPr>
    </w:p>
    <w:p w:rsidR="00DB0996" w:rsidRPr="00C563DD" w:rsidRDefault="00035225" w:rsidP="00C563DD">
      <w:pPr>
        <w:ind w:left="1782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Мониторинг программы наставничества состоит из двух основных этапов: </w:t>
      </w:r>
    </w:p>
    <w:p w:rsidR="00DB0996" w:rsidRPr="00C563DD" w:rsidRDefault="00035225" w:rsidP="00C563DD">
      <w:pPr>
        <w:numPr>
          <w:ilvl w:val="0"/>
          <w:numId w:val="15"/>
        </w:numPr>
        <w:ind w:right="80" w:hanging="312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оценка качества процесса реализации программы наставничества; </w:t>
      </w:r>
    </w:p>
    <w:p w:rsidR="00DB0996" w:rsidRPr="00C563DD" w:rsidRDefault="00035225" w:rsidP="00C563DD">
      <w:pPr>
        <w:numPr>
          <w:ilvl w:val="0"/>
          <w:numId w:val="15"/>
        </w:numPr>
        <w:ind w:right="80" w:hanging="312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оценка мотивационно-личностного, </w:t>
      </w:r>
      <w:proofErr w:type="spellStart"/>
      <w:r w:rsidRPr="00C563DD">
        <w:rPr>
          <w:color w:val="auto"/>
          <w:sz w:val="24"/>
          <w:szCs w:val="24"/>
        </w:rPr>
        <w:t>компетентностного</w:t>
      </w:r>
      <w:proofErr w:type="spellEnd"/>
      <w:r w:rsidRPr="00C563DD">
        <w:rPr>
          <w:color w:val="auto"/>
          <w:sz w:val="24"/>
          <w:szCs w:val="24"/>
        </w:rPr>
        <w:t xml:space="preserve">, профессионального роста участников, динамика образовательных результатов. </w:t>
      </w:r>
    </w:p>
    <w:p w:rsidR="00DB0996" w:rsidRPr="00C563DD" w:rsidRDefault="00035225" w:rsidP="00C563DD">
      <w:pPr>
        <w:spacing w:after="0" w:line="265" w:lineRule="auto"/>
        <w:ind w:left="1782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9.1. Мониторинг и оценка качества процесса реализации программы наставничества </w:t>
      </w:r>
    </w:p>
    <w:p w:rsidR="00DB0996" w:rsidRPr="00C563DD" w:rsidRDefault="00035225" w:rsidP="00C563DD">
      <w:pPr>
        <w:spacing w:after="5"/>
        <w:ind w:left="1032" w:right="80" w:firstLine="74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Этап 1. </w:t>
      </w:r>
      <w:r w:rsidRPr="00C563DD">
        <w:rPr>
          <w:color w:val="auto"/>
          <w:sz w:val="24"/>
          <w:szCs w:val="24"/>
        </w:rP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 </w:t>
      </w:r>
    </w:p>
    <w:p w:rsidR="00DB0996" w:rsidRPr="00C563DD" w:rsidRDefault="00035225" w:rsidP="00C563DD">
      <w:pPr>
        <w:ind w:left="1032" w:right="80" w:firstLine="74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 </w:t>
      </w:r>
      <w:r w:rsidRPr="00C563DD">
        <w:rPr>
          <w:b/>
          <w:color w:val="auto"/>
          <w:sz w:val="24"/>
          <w:szCs w:val="24"/>
        </w:rPr>
        <w:t>Цели мониторинга</w:t>
      </w:r>
      <w:r w:rsidRPr="00C563DD">
        <w:rPr>
          <w:color w:val="auto"/>
          <w:sz w:val="24"/>
          <w:szCs w:val="24"/>
        </w:rPr>
        <w:t>:</w:t>
      </w:r>
      <w:r w:rsidRPr="00C563DD">
        <w:rPr>
          <w:b/>
          <w:color w:val="auto"/>
          <w:sz w:val="24"/>
          <w:szCs w:val="24"/>
        </w:rPr>
        <w:t xml:space="preserve"> </w:t>
      </w:r>
    </w:p>
    <w:p w:rsidR="00DB0996" w:rsidRPr="00C563DD" w:rsidRDefault="00035225" w:rsidP="00C563DD">
      <w:pPr>
        <w:numPr>
          <w:ilvl w:val="0"/>
          <w:numId w:val="16"/>
        </w:numPr>
        <w:ind w:right="80" w:hanging="312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оценка качества реализуемой программы наставничества; </w:t>
      </w:r>
    </w:p>
    <w:p w:rsidR="00DB0996" w:rsidRPr="00C563DD" w:rsidRDefault="00035225" w:rsidP="00C563DD">
      <w:pPr>
        <w:numPr>
          <w:ilvl w:val="0"/>
          <w:numId w:val="16"/>
        </w:numPr>
        <w:ind w:right="80" w:hanging="312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 </w:t>
      </w:r>
    </w:p>
    <w:p w:rsidR="00DB0996" w:rsidRPr="00C563DD" w:rsidRDefault="00035225" w:rsidP="00C563DD">
      <w:pPr>
        <w:spacing w:after="37" w:line="265" w:lineRule="auto"/>
        <w:ind w:left="1782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Задачи мониторинга: </w:t>
      </w:r>
    </w:p>
    <w:p w:rsidR="00DB0996" w:rsidRPr="00C563DD" w:rsidRDefault="00035225" w:rsidP="00C563DD">
      <w:pPr>
        <w:numPr>
          <w:ilvl w:val="1"/>
          <w:numId w:val="16"/>
        </w:numPr>
        <w:ind w:right="80" w:hanging="34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сбор и анализ обратной связи от участников (метод анкетирования); </w:t>
      </w:r>
    </w:p>
    <w:p w:rsidR="00DB0996" w:rsidRPr="00C563DD" w:rsidRDefault="00035225" w:rsidP="00C563DD">
      <w:pPr>
        <w:numPr>
          <w:ilvl w:val="1"/>
          <w:numId w:val="16"/>
        </w:numPr>
        <w:ind w:right="80" w:hanging="34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обоснование требований к процессу реализации программы наставничества, к личности наставника; </w:t>
      </w:r>
    </w:p>
    <w:p w:rsidR="00DB0996" w:rsidRPr="00C563DD" w:rsidRDefault="00035225" w:rsidP="00C563DD">
      <w:pPr>
        <w:numPr>
          <w:ilvl w:val="1"/>
          <w:numId w:val="16"/>
        </w:numPr>
        <w:ind w:right="80" w:hanging="34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контроль хода программы наставничества; </w:t>
      </w:r>
    </w:p>
    <w:p w:rsidR="00DB0996" w:rsidRPr="00C563DD" w:rsidRDefault="00035225" w:rsidP="00C563DD">
      <w:pPr>
        <w:numPr>
          <w:ilvl w:val="1"/>
          <w:numId w:val="16"/>
        </w:numPr>
        <w:ind w:right="80" w:hanging="34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описание особенностей взаимодействия наставника и наставляемого (группы наставляемых); </w:t>
      </w:r>
    </w:p>
    <w:p w:rsidR="00DB0996" w:rsidRPr="00C563DD" w:rsidRDefault="00035225" w:rsidP="00C563DD">
      <w:pPr>
        <w:numPr>
          <w:ilvl w:val="1"/>
          <w:numId w:val="16"/>
        </w:numPr>
        <w:ind w:right="80" w:hanging="34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определение условий эффективной программы наставничества; </w:t>
      </w:r>
    </w:p>
    <w:p w:rsidR="00DB0996" w:rsidRPr="00C563DD" w:rsidRDefault="00035225" w:rsidP="00C563DD">
      <w:pPr>
        <w:numPr>
          <w:ilvl w:val="1"/>
          <w:numId w:val="16"/>
        </w:numPr>
        <w:ind w:right="80" w:hanging="341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контроль показателей социального и профессионального благополучия. </w:t>
      </w:r>
    </w:p>
    <w:p w:rsidR="00DB0996" w:rsidRPr="00C563DD" w:rsidRDefault="00035225" w:rsidP="00C563DD">
      <w:pPr>
        <w:spacing w:after="37" w:line="265" w:lineRule="auto"/>
        <w:ind w:left="1777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Оформление результатов. </w:t>
      </w:r>
    </w:p>
    <w:p w:rsidR="00DB0996" w:rsidRPr="00C563DD" w:rsidRDefault="00035225" w:rsidP="00C563DD">
      <w:pPr>
        <w:ind w:left="1028" w:right="80" w:firstLine="39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По результатам опроса в рамках первого этапа мониторинга будет предоставлен SWOT - </w:t>
      </w:r>
      <w:proofErr w:type="gramStart"/>
      <w:r w:rsidRPr="00C563DD">
        <w:rPr>
          <w:color w:val="auto"/>
          <w:sz w:val="24"/>
          <w:szCs w:val="24"/>
        </w:rPr>
        <w:t xml:space="preserve">анализ  </w:t>
      </w:r>
      <w:r w:rsidRPr="00C563DD">
        <w:rPr>
          <w:color w:val="auto"/>
          <w:sz w:val="24"/>
          <w:szCs w:val="24"/>
        </w:rPr>
        <w:tab/>
      </w:r>
      <w:proofErr w:type="gramEnd"/>
      <w:r w:rsidRPr="00C563DD">
        <w:rPr>
          <w:color w:val="auto"/>
          <w:sz w:val="24"/>
          <w:szCs w:val="24"/>
        </w:rPr>
        <w:t xml:space="preserve">реализуемой </w:t>
      </w:r>
      <w:r w:rsidRPr="00C563DD">
        <w:rPr>
          <w:color w:val="auto"/>
          <w:sz w:val="24"/>
          <w:szCs w:val="24"/>
        </w:rPr>
        <w:tab/>
        <w:t xml:space="preserve">программы </w:t>
      </w:r>
      <w:r w:rsidRPr="00C563DD">
        <w:rPr>
          <w:color w:val="auto"/>
          <w:sz w:val="24"/>
          <w:szCs w:val="24"/>
        </w:rPr>
        <w:tab/>
        <w:t xml:space="preserve">наставничества. </w:t>
      </w:r>
    </w:p>
    <w:p w:rsidR="00DB0996" w:rsidRPr="00C563DD" w:rsidRDefault="00035225" w:rsidP="00C563DD">
      <w:pPr>
        <w:ind w:left="1028" w:right="80" w:firstLine="74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Сбор данных для построения SWOT-анализа осуществляется посредством анкеты. 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SWOT-анализ проводит куратор программы. </w:t>
      </w:r>
    </w:p>
    <w:p w:rsidR="00DB0996" w:rsidRPr="00C563DD" w:rsidRDefault="00035225" w:rsidP="00C563DD">
      <w:pPr>
        <w:spacing w:after="284"/>
        <w:ind w:left="1028" w:right="80" w:firstLine="74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</w:t>
      </w:r>
      <w:r w:rsidRPr="00C563DD">
        <w:rPr>
          <w:color w:val="auto"/>
          <w:sz w:val="24"/>
          <w:szCs w:val="24"/>
        </w:rPr>
        <w:tab/>
        <w:t xml:space="preserve">наставничества. </w:t>
      </w:r>
    </w:p>
    <w:p w:rsidR="00DB0996" w:rsidRPr="00C563DD" w:rsidRDefault="00035225" w:rsidP="00C563DD">
      <w:pPr>
        <w:tabs>
          <w:tab w:val="center" w:pos="1110"/>
          <w:tab w:val="center" w:pos="2868"/>
          <w:tab w:val="center" w:pos="5921"/>
          <w:tab w:val="center" w:pos="8822"/>
        </w:tabs>
        <w:spacing w:after="37" w:line="265" w:lineRule="auto"/>
        <w:ind w:left="0" w:firstLine="0"/>
        <w:rPr>
          <w:color w:val="auto"/>
          <w:sz w:val="24"/>
          <w:szCs w:val="24"/>
        </w:rPr>
      </w:pPr>
      <w:r w:rsidRPr="00C563DD">
        <w:rPr>
          <w:rFonts w:eastAsia="Calibri"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</w:rPr>
        <w:t>9.</w:t>
      </w:r>
      <w:r w:rsidRPr="00C563DD">
        <w:rPr>
          <w:rFonts w:eastAsia="Arial"/>
          <w:b/>
          <w:color w:val="auto"/>
          <w:sz w:val="24"/>
          <w:szCs w:val="24"/>
        </w:rPr>
        <w:t xml:space="preserve"> </w:t>
      </w:r>
      <w:r w:rsidRPr="00C563DD">
        <w:rPr>
          <w:rFonts w:eastAsia="Arial"/>
          <w:b/>
          <w:color w:val="auto"/>
          <w:sz w:val="24"/>
          <w:szCs w:val="24"/>
        </w:rPr>
        <w:tab/>
      </w:r>
      <w:r w:rsidRPr="00C563DD">
        <w:rPr>
          <w:b/>
          <w:color w:val="auto"/>
          <w:sz w:val="24"/>
          <w:szCs w:val="24"/>
        </w:rPr>
        <w:t xml:space="preserve">Мониторинг и оценка </w:t>
      </w:r>
      <w:r w:rsidRPr="00C563DD">
        <w:rPr>
          <w:b/>
          <w:color w:val="auto"/>
          <w:sz w:val="24"/>
          <w:szCs w:val="24"/>
        </w:rPr>
        <w:tab/>
        <w:t xml:space="preserve">влияния программ </w:t>
      </w:r>
      <w:r w:rsidRPr="00C563DD">
        <w:rPr>
          <w:b/>
          <w:color w:val="auto"/>
          <w:sz w:val="24"/>
          <w:szCs w:val="24"/>
        </w:rPr>
        <w:tab/>
        <w:t xml:space="preserve">на всех участников </w:t>
      </w:r>
    </w:p>
    <w:p w:rsidR="00DB0996" w:rsidRPr="00C563DD" w:rsidRDefault="00035225" w:rsidP="00C563DD">
      <w:pPr>
        <w:ind w:left="1777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Этап 2. </w:t>
      </w:r>
      <w:r w:rsidRPr="00C563DD">
        <w:rPr>
          <w:color w:val="auto"/>
          <w:sz w:val="24"/>
          <w:szCs w:val="24"/>
        </w:rPr>
        <w:t xml:space="preserve">Второй этап мониторинга позволяет оценить: мотивационно-личностный и </w:t>
      </w:r>
    </w:p>
    <w:p w:rsidR="00DB0996" w:rsidRDefault="00035225" w:rsidP="00C563DD">
      <w:pPr>
        <w:tabs>
          <w:tab w:val="center" w:pos="2165"/>
          <w:tab w:val="center" w:pos="8388"/>
          <w:tab w:val="center" w:pos="9939"/>
        </w:tabs>
        <w:spacing w:after="0"/>
        <w:ind w:left="0" w:firstLine="0"/>
        <w:rPr>
          <w:color w:val="auto"/>
          <w:sz w:val="24"/>
          <w:szCs w:val="24"/>
        </w:rPr>
      </w:pPr>
      <w:r w:rsidRPr="00C563DD">
        <w:rPr>
          <w:rFonts w:eastAsia="Calibri"/>
          <w:color w:val="auto"/>
          <w:sz w:val="24"/>
          <w:szCs w:val="24"/>
        </w:rPr>
        <w:tab/>
      </w:r>
      <w:r w:rsidRPr="00C563DD">
        <w:rPr>
          <w:color w:val="auto"/>
          <w:sz w:val="24"/>
          <w:szCs w:val="24"/>
        </w:rPr>
        <w:t xml:space="preserve">профессиональный рост </w:t>
      </w:r>
      <w:r w:rsidRPr="00C563DD">
        <w:rPr>
          <w:color w:val="auto"/>
          <w:sz w:val="24"/>
          <w:szCs w:val="24"/>
        </w:rPr>
        <w:tab/>
        <w:t xml:space="preserve">участников </w:t>
      </w:r>
      <w:r w:rsidRPr="00C563DD">
        <w:rPr>
          <w:color w:val="auto"/>
          <w:sz w:val="24"/>
          <w:szCs w:val="24"/>
        </w:rPr>
        <w:tab/>
        <w:t xml:space="preserve">программы </w:t>
      </w:r>
    </w:p>
    <w:p w:rsidR="00C71AAE" w:rsidRDefault="00C71AAE" w:rsidP="00C563DD">
      <w:pPr>
        <w:tabs>
          <w:tab w:val="center" w:pos="2165"/>
          <w:tab w:val="center" w:pos="8388"/>
          <w:tab w:val="center" w:pos="9939"/>
        </w:tabs>
        <w:spacing w:after="0"/>
        <w:ind w:left="0" w:firstLine="0"/>
        <w:rPr>
          <w:color w:val="auto"/>
          <w:sz w:val="24"/>
          <w:szCs w:val="24"/>
        </w:rPr>
      </w:pPr>
    </w:p>
    <w:p w:rsidR="00C71AAE" w:rsidRDefault="00C71AAE" w:rsidP="00C563DD">
      <w:pPr>
        <w:tabs>
          <w:tab w:val="center" w:pos="2165"/>
          <w:tab w:val="center" w:pos="8388"/>
          <w:tab w:val="center" w:pos="9939"/>
        </w:tabs>
        <w:spacing w:after="0"/>
        <w:ind w:left="0" w:firstLine="0"/>
        <w:rPr>
          <w:color w:val="auto"/>
          <w:sz w:val="24"/>
          <w:szCs w:val="24"/>
        </w:rPr>
      </w:pPr>
    </w:p>
    <w:p w:rsidR="00C71AAE" w:rsidRDefault="00C71AAE" w:rsidP="00C563DD">
      <w:pPr>
        <w:tabs>
          <w:tab w:val="center" w:pos="2165"/>
          <w:tab w:val="center" w:pos="8388"/>
          <w:tab w:val="center" w:pos="9939"/>
        </w:tabs>
        <w:spacing w:after="0"/>
        <w:ind w:left="0" w:firstLine="0"/>
        <w:rPr>
          <w:color w:val="auto"/>
          <w:sz w:val="24"/>
          <w:szCs w:val="24"/>
        </w:rPr>
      </w:pPr>
    </w:p>
    <w:p w:rsidR="00C71AAE" w:rsidRPr="00C563DD" w:rsidRDefault="00C71AAE" w:rsidP="00C563DD">
      <w:pPr>
        <w:tabs>
          <w:tab w:val="center" w:pos="2165"/>
          <w:tab w:val="center" w:pos="8388"/>
          <w:tab w:val="center" w:pos="9939"/>
        </w:tabs>
        <w:spacing w:after="0"/>
        <w:ind w:left="0" w:firstLine="0"/>
        <w:rPr>
          <w:color w:val="auto"/>
          <w:sz w:val="24"/>
          <w:szCs w:val="24"/>
        </w:rPr>
      </w:pPr>
    </w:p>
    <w:p w:rsidR="00DB0996" w:rsidRPr="00C563DD" w:rsidRDefault="00035225" w:rsidP="00C563DD">
      <w:pPr>
        <w:ind w:left="1038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наставничества; развитие метапредметных навыков и уровня вовлеченности обучающихся в образовательную деятельность; качество изменений в освоении обучающимися образовательных программ; динамику образовательных результатов с учетом эмоционально-личностных, интеллектуальных, мотивационных и социальных черт участников. </w:t>
      </w:r>
    </w:p>
    <w:p w:rsidR="00DB0996" w:rsidRPr="00C563DD" w:rsidRDefault="00035225" w:rsidP="00C563DD">
      <w:pPr>
        <w:spacing w:after="0"/>
        <w:ind w:left="1028" w:right="80" w:firstLine="39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"наставник- наставляемый". </w:t>
      </w:r>
    </w:p>
    <w:p w:rsidR="00DB0996" w:rsidRPr="00C563DD" w:rsidRDefault="00035225" w:rsidP="00C563DD">
      <w:pPr>
        <w:ind w:left="1028" w:right="80" w:firstLine="39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Процесс мониторинга влияния программ на всех участников включает два </w:t>
      </w:r>
      <w:proofErr w:type="spellStart"/>
      <w:r w:rsidRPr="00C563DD">
        <w:rPr>
          <w:color w:val="auto"/>
          <w:sz w:val="24"/>
          <w:szCs w:val="24"/>
        </w:rPr>
        <w:t>подэтапа</w:t>
      </w:r>
      <w:proofErr w:type="spellEnd"/>
      <w:r w:rsidRPr="00C563DD">
        <w:rPr>
          <w:color w:val="auto"/>
          <w:sz w:val="24"/>
          <w:szCs w:val="24"/>
        </w:rPr>
        <w:t xml:space="preserve">, первый из которых осуществляется до входа в программу наставничества, а второй - по итогам прохождения программы. </w:t>
      </w:r>
    </w:p>
    <w:p w:rsidR="00DB0996" w:rsidRPr="00C563DD" w:rsidRDefault="00035225" w:rsidP="00C563DD">
      <w:pPr>
        <w:ind w:left="1028" w:right="80" w:firstLine="39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Соответственно, все зависимые от воздействия программы наставничества параметры фиксируются дважды (таблица 2). </w:t>
      </w:r>
    </w:p>
    <w:p w:rsidR="00DB0996" w:rsidRPr="00C563DD" w:rsidRDefault="00035225" w:rsidP="00C563DD">
      <w:pPr>
        <w:ind w:left="1450" w:right="80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Цели мониторинга </w:t>
      </w:r>
      <w:r w:rsidRPr="00C563DD">
        <w:rPr>
          <w:color w:val="auto"/>
          <w:sz w:val="24"/>
          <w:szCs w:val="24"/>
        </w:rPr>
        <w:t xml:space="preserve">влияния программ наставничества на всех участников. </w:t>
      </w:r>
    </w:p>
    <w:p w:rsidR="00DB0996" w:rsidRPr="00C563DD" w:rsidRDefault="00035225" w:rsidP="00C563DD">
      <w:pPr>
        <w:numPr>
          <w:ilvl w:val="0"/>
          <w:numId w:val="17"/>
        </w:numPr>
        <w:ind w:left="1297" w:right="80" w:hanging="26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Глубокая оценка изучаемых личностных характеристик участников программы. </w:t>
      </w:r>
    </w:p>
    <w:p w:rsidR="00DB0996" w:rsidRPr="00C563DD" w:rsidRDefault="00035225" w:rsidP="00C563DD">
      <w:pPr>
        <w:numPr>
          <w:ilvl w:val="0"/>
          <w:numId w:val="17"/>
        </w:numPr>
        <w:ind w:left="1297" w:right="80" w:hanging="26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Оценка динамики характеристик образовательного процесса (оценка качества изменений в освоении обучающимися образовательных программ). </w:t>
      </w:r>
    </w:p>
    <w:p w:rsidR="00DB0996" w:rsidRPr="00C563DD" w:rsidRDefault="00035225" w:rsidP="00C563DD">
      <w:pPr>
        <w:numPr>
          <w:ilvl w:val="0"/>
          <w:numId w:val="17"/>
        </w:numPr>
        <w:ind w:left="1297" w:right="80" w:hanging="26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Анализ и необходимая корректировка сформированных стратегий образования пар "наставник-наставляемый". </w:t>
      </w:r>
    </w:p>
    <w:p w:rsidR="00DB0996" w:rsidRPr="00C563DD" w:rsidRDefault="00035225" w:rsidP="00C563DD">
      <w:pPr>
        <w:spacing w:after="37" w:line="265" w:lineRule="auto"/>
        <w:ind w:left="1777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 xml:space="preserve">Задачи мониторинга: </w:t>
      </w:r>
    </w:p>
    <w:p w:rsidR="00DB0996" w:rsidRPr="00C563DD" w:rsidRDefault="00035225" w:rsidP="00C563DD">
      <w:pPr>
        <w:numPr>
          <w:ilvl w:val="1"/>
          <w:numId w:val="17"/>
        </w:numPr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научное и практическое обоснование требований к процессу организации программы наставничества, к личности наставника; </w:t>
      </w:r>
    </w:p>
    <w:p w:rsidR="00DB0996" w:rsidRPr="00C563DD" w:rsidRDefault="00035225" w:rsidP="00C563DD">
      <w:pPr>
        <w:numPr>
          <w:ilvl w:val="1"/>
          <w:numId w:val="17"/>
        </w:numPr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экспериментальное подтверждение необходимости выдвижения описанных в целевой модели требований к личности наставника; </w:t>
      </w:r>
    </w:p>
    <w:p w:rsidR="00DB0996" w:rsidRPr="00C563DD" w:rsidRDefault="00035225" w:rsidP="00C563DD">
      <w:pPr>
        <w:numPr>
          <w:ilvl w:val="1"/>
          <w:numId w:val="17"/>
        </w:numPr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определение условий эффективной программы наставничества; </w:t>
      </w:r>
    </w:p>
    <w:p w:rsidR="00DB0996" w:rsidRPr="00C563DD" w:rsidRDefault="00035225" w:rsidP="00C563DD">
      <w:pPr>
        <w:spacing w:after="692" w:line="259" w:lineRule="auto"/>
        <w:ind w:left="0" w:firstLine="0"/>
        <w:rPr>
          <w:color w:val="auto"/>
          <w:sz w:val="24"/>
          <w:szCs w:val="24"/>
        </w:rPr>
      </w:pPr>
      <w:r w:rsidRPr="00C563DD">
        <w:rPr>
          <w:rFonts w:eastAsia="Malgun Gothic"/>
          <w:color w:val="auto"/>
          <w:sz w:val="24"/>
          <w:szCs w:val="24"/>
        </w:rPr>
        <w:t xml:space="preserve"> </w:t>
      </w:r>
    </w:p>
    <w:p w:rsidR="00DB0996" w:rsidRPr="00C563DD" w:rsidRDefault="00035225" w:rsidP="00C563DD">
      <w:pPr>
        <w:numPr>
          <w:ilvl w:val="1"/>
          <w:numId w:val="17"/>
        </w:numPr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 </w:t>
      </w:r>
    </w:p>
    <w:p w:rsidR="00DB0996" w:rsidRPr="00C563DD" w:rsidRDefault="00035225" w:rsidP="00C563DD">
      <w:pPr>
        <w:numPr>
          <w:ilvl w:val="1"/>
          <w:numId w:val="17"/>
        </w:numPr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сравнение характеристик образовательного процесса на "входе" и "выходе" реализуемой программы; </w:t>
      </w:r>
    </w:p>
    <w:p w:rsidR="00DB0996" w:rsidRPr="00C563DD" w:rsidRDefault="00035225" w:rsidP="00C563DD">
      <w:pPr>
        <w:numPr>
          <w:ilvl w:val="1"/>
          <w:numId w:val="17"/>
        </w:numPr>
        <w:spacing w:after="276"/>
        <w:ind w:right="80" w:hanging="346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"выходе" реализуемой программы. </w:t>
      </w:r>
    </w:p>
    <w:p w:rsidR="00F955B4" w:rsidRPr="00C563DD" w:rsidRDefault="00F955B4" w:rsidP="00C563DD">
      <w:pPr>
        <w:spacing w:after="276"/>
        <w:ind w:right="80"/>
        <w:rPr>
          <w:color w:val="auto"/>
          <w:sz w:val="24"/>
          <w:szCs w:val="24"/>
        </w:rPr>
      </w:pPr>
    </w:p>
    <w:p w:rsidR="00F955B4" w:rsidRPr="00C563DD" w:rsidRDefault="00F955B4" w:rsidP="00C563DD">
      <w:pPr>
        <w:spacing w:after="276"/>
        <w:ind w:right="80"/>
        <w:rPr>
          <w:color w:val="auto"/>
          <w:sz w:val="24"/>
          <w:szCs w:val="24"/>
        </w:rPr>
      </w:pPr>
    </w:p>
    <w:p w:rsidR="00DB0996" w:rsidRPr="00C563DD" w:rsidRDefault="00035225" w:rsidP="00C563DD">
      <w:pPr>
        <w:spacing w:after="189" w:line="265" w:lineRule="auto"/>
        <w:ind w:left="3146"/>
        <w:rPr>
          <w:color w:val="auto"/>
          <w:sz w:val="24"/>
          <w:szCs w:val="24"/>
        </w:rPr>
      </w:pPr>
      <w:r w:rsidRPr="00C563DD">
        <w:rPr>
          <w:b/>
          <w:color w:val="auto"/>
          <w:sz w:val="24"/>
          <w:szCs w:val="24"/>
        </w:rPr>
        <w:t>10.</w:t>
      </w:r>
      <w:r w:rsidRPr="00C563DD">
        <w:rPr>
          <w:rFonts w:eastAsia="Arial"/>
          <w:b/>
          <w:color w:val="auto"/>
          <w:sz w:val="24"/>
          <w:szCs w:val="24"/>
        </w:rPr>
        <w:t xml:space="preserve"> </w:t>
      </w:r>
      <w:r w:rsidRPr="00C563DD">
        <w:rPr>
          <w:b/>
          <w:color w:val="auto"/>
          <w:sz w:val="24"/>
          <w:szCs w:val="24"/>
        </w:rPr>
        <w:t xml:space="preserve">Механизмы мотивации и поощрения наставников </w:t>
      </w:r>
    </w:p>
    <w:p w:rsidR="00DB0996" w:rsidRDefault="00035225" w:rsidP="00C563DD">
      <w:pPr>
        <w:ind w:left="1032" w:right="80" w:firstLine="399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К числу лучших мотивирующих наставника факторов можно отнести 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 </w:t>
      </w:r>
    </w:p>
    <w:p w:rsidR="00C71AAE" w:rsidRDefault="00C71AAE" w:rsidP="00C563DD">
      <w:pPr>
        <w:ind w:left="1032" w:right="80" w:firstLine="399"/>
        <w:rPr>
          <w:color w:val="auto"/>
          <w:sz w:val="24"/>
          <w:szCs w:val="24"/>
        </w:rPr>
      </w:pPr>
    </w:p>
    <w:p w:rsidR="00C71AAE" w:rsidRPr="00C563DD" w:rsidRDefault="00C71AAE" w:rsidP="00C563DD">
      <w:pPr>
        <w:ind w:left="1032" w:right="80" w:firstLine="399"/>
        <w:rPr>
          <w:color w:val="auto"/>
          <w:sz w:val="24"/>
          <w:szCs w:val="24"/>
        </w:rPr>
      </w:pPr>
    </w:p>
    <w:p w:rsidR="00DB0996" w:rsidRPr="00C563DD" w:rsidRDefault="00035225" w:rsidP="00C563DD">
      <w:pPr>
        <w:ind w:left="1450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Мероприятия по популяризации роли наставника. </w:t>
      </w:r>
    </w:p>
    <w:p w:rsidR="00DB0996" w:rsidRPr="00C563DD" w:rsidRDefault="00035225" w:rsidP="00C563DD">
      <w:pPr>
        <w:numPr>
          <w:ilvl w:val="2"/>
          <w:numId w:val="17"/>
        </w:numPr>
        <w:ind w:left="2146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Организация и проведение фестивалей, форумов, конференций наставников на школьном уровне. </w:t>
      </w:r>
    </w:p>
    <w:p w:rsidR="00DB0996" w:rsidRPr="00C563DD" w:rsidRDefault="00035225" w:rsidP="00C563DD">
      <w:pPr>
        <w:numPr>
          <w:ilvl w:val="2"/>
          <w:numId w:val="17"/>
        </w:numPr>
        <w:ind w:left="2146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Выдвижение лучших наставников на конкурсы и мероприятия на муниципальном, региональном и федеральном уровнях. </w:t>
      </w:r>
    </w:p>
    <w:p w:rsidR="00DB0996" w:rsidRPr="00C563DD" w:rsidRDefault="00035225" w:rsidP="00C563DD">
      <w:pPr>
        <w:numPr>
          <w:ilvl w:val="2"/>
          <w:numId w:val="17"/>
        </w:numPr>
        <w:ind w:left="2146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Проведение школьного конкурса профессионального мастерства "Наставник года", </w:t>
      </w:r>
    </w:p>
    <w:p w:rsidR="00DB0996" w:rsidRPr="00C563DD" w:rsidRDefault="00035225" w:rsidP="00C563DD">
      <w:pPr>
        <w:spacing w:after="0"/>
        <w:ind w:left="2161" w:right="80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«Лучшая пара», «Наставник+"; </w:t>
      </w:r>
    </w:p>
    <w:p w:rsidR="00DB0996" w:rsidRPr="00C563DD" w:rsidRDefault="00035225" w:rsidP="00C563DD">
      <w:pPr>
        <w:numPr>
          <w:ilvl w:val="2"/>
          <w:numId w:val="17"/>
        </w:numPr>
        <w:spacing w:after="0"/>
        <w:ind w:left="2146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Награждение школьными грамотами "Лучший наставник" </w:t>
      </w:r>
    </w:p>
    <w:p w:rsidR="00DB0996" w:rsidRPr="00C563DD" w:rsidRDefault="00035225" w:rsidP="00C563DD">
      <w:pPr>
        <w:numPr>
          <w:ilvl w:val="2"/>
          <w:numId w:val="17"/>
        </w:numPr>
        <w:ind w:left="2146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Благодарственные письма родителям наставников из числа обучающихся. </w:t>
      </w:r>
    </w:p>
    <w:p w:rsidR="00DB0996" w:rsidRPr="00C563DD" w:rsidRDefault="00035225" w:rsidP="00C563DD">
      <w:pPr>
        <w:numPr>
          <w:ilvl w:val="2"/>
          <w:numId w:val="17"/>
        </w:numPr>
        <w:ind w:left="2146" w:right="80" w:hanging="355"/>
        <w:rPr>
          <w:color w:val="auto"/>
          <w:sz w:val="24"/>
          <w:szCs w:val="24"/>
        </w:rPr>
      </w:pPr>
      <w:r w:rsidRPr="00C563DD">
        <w:rPr>
          <w:color w:val="auto"/>
          <w:sz w:val="24"/>
          <w:szCs w:val="24"/>
        </w:rPr>
        <w:t xml:space="preserve">Предоставлять наставникам возможности принимать участие в формировании </w:t>
      </w:r>
    </w:p>
    <w:p w:rsidR="00DB0996" w:rsidRDefault="00035225" w:rsidP="00C563DD">
      <w:pPr>
        <w:tabs>
          <w:tab w:val="center" w:pos="2809"/>
          <w:tab w:val="center" w:pos="5556"/>
          <w:tab w:val="center" w:pos="8048"/>
          <w:tab w:val="right" w:pos="10802"/>
        </w:tabs>
        <w:spacing w:after="91" w:line="263" w:lineRule="auto"/>
        <w:ind w:left="0" w:firstLine="0"/>
      </w:pPr>
      <w:r w:rsidRPr="00C563DD">
        <w:rPr>
          <w:rFonts w:eastAsia="Calibri"/>
          <w:color w:val="auto"/>
          <w:sz w:val="24"/>
          <w:szCs w:val="24"/>
        </w:rPr>
        <w:tab/>
      </w:r>
      <w:r w:rsidRPr="00C563DD">
        <w:rPr>
          <w:color w:val="auto"/>
          <w:sz w:val="24"/>
          <w:szCs w:val="24"/>
        </w:rPr>
        <w:t xml:space="preserve">предложений, </w:t>
      </w:r>
      <w:r w:rsidRPr="00C563DD">
        <w:rPr>
          <w:color w:val="auto"/>
          <w:sz w:val="24"/>
          <w:szCs w:val="24"/>
        </w:rPr>
        <w:tab/>
        <w:t xml:space="preserve">касающихся </w:t>
      </w:r>
      <w:r w:rsidRPr="00C563DD">
        <w:rPr>
          <w:color w:val="auto"/>
          <w:sz w:val="24"/>
          <w:szCs w:val="24"/>
        </w:rPr>
        <w:tab/>
        <w:t xml:space="preserve">развития </w:t>
      </w:r>
      <w:r w:rsidRPr="00C563DD">
        <w:rPr>
          <w:color w:val="auto"/>
          <w:sz w:val="24"/>
          <w:szCs w:val="24"/>
        </w:rPr>
        <w:tab/>
        <w:t>школы.</w:t>
      </w:r>
      <w:r>
        <w:t xml:space="preserve"> </w:t>
      </w:r>
    </w:p>
    <w:sectPr w:rsidR="00DB0996">
      <w:pgSz w:w="11899" w:h="16838"/>
      <w:pgMar w:top="62" w:right="737" w:bottom="706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89B"/>
    <w:multiLevelType w:val="hybridMultilevel"/>
    <w:tmpl w:val="3064FD48"/>
    <w:lvl w:ilvl="0" w:tplc="80BAEA82">
      <w:start w:val="1"/>
      <w:numFmt w:val="decimal"/>
      <w:lvlText w:val="%1.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E61FE0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725EEA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581D40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0011BE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70DF40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769272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DE8D8A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08708A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E27687"/>
    <w:multiLevelType w:val="hybridMultilevel"/>
    <w:tmpl w:val="D65ACDA6"/>
    <w:lvl w:ilvl="0" w:tplc="0A747E94">
      <w:start w:val="1"/>
      <w:numFmt w:val="decimal"/>
      <w:lvlText w:val="%1.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AE9876">
      <w:start w:val="1"/>
      <w:numFmt w:val="lowerLetter"/>
      <w:lvlText w:val="%2"/>
      <w:lvlJc w:val="left"/>
      <w:pPr>
        <w:ind w:left="1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A82722">
      <w:start w:val="1"/>
      <w:numFmt w:val="lowerRoman"/>
      <w:lvlText w:val="%3"/>
      <w:lvlJc w:val="left"/>
      <w:pPr>
        <w:ind w:left="2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225354">
      <w:start w:val="1"/>
      <w:numFmt w:val="decimal"/>
      <w:lvlText w:val="%4"/>
      <w:lvlJc w:val="left"/>
      <w:pPr>
        <w:ind w:left="3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38B380">
      <w:start w:val="1"/>
      <w:numFmt w:val="lowerLetter"/>
      <w:lvlText w:val="%5"/>
      <w:lvlJc w:val="left"/>
      <w:pPr>
        <w:ind w:left="3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0890DE">
      <w:start w:val="1"/>
      <w:numFmt w:val="lowerRoman"/>
      <w:lvlText w:val="%6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920CAC">
      <w:start w:val="1"/>
      <w:numFmt w:val="decimal"/>
      <w:lvlText w:val="%7"/>
      <w:lvlJc w:val="left"/>
      <w:pPr>
        <w:ind w:left="5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581920">
      <w:start w:val="1"/>
      <w:numFmt w:val="lowerLetter"/>
      <w:lvlText w:val="%8"/>
      <w:lvlJc w:val="left"/>
      <w:pPr>
        <w:ind w:left="5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BEF1D4">
      <w:start w:val="1"/>
      <w:numFmt w:val="lowerRoman"/>
      <w:lvlText w:val="%9"/>
      <w:lvlJc w:val="left"/>
      <w:pPr>
        <w:ind w:left="6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FE47C1"/>
    <w:multiLevelType w:val="hybridMultilevel"/>
    <w:tmpl w:val="1AFC9608"/>
    <w:lvl w:ilvl="0" w:tplc="2990C992">
      <w:start w:val="1"/>
      <w:numFmt w:val="decimal"/>
      <w:lvlText w:val="%1.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5C22B6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D0D71A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523934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BA7B1C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F25854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581B4A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CC8938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A051A4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AB1D7A"/>
    <w:multiLevelType w:val="hybridMultilevel"/>
    <w:tmpl w:val="1B026194"/>
    <w:lvl w:ilvl="0" w:tplc="C68C8B0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E2DD2E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F6CB86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0AFCB8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2A6B94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50706E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2056AE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3EAD5C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8EEC7A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CC5576"/>
    <w:multiLevelType w:val="hybridMultilevel"/>
    <w:tmpl w:val="8E502438"/>
    <w:lvl w:ilvl="0" w:tplc="C8DC2FA4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BA5042">
      <w:start w:val="1"/>
      <w:numFmt w:val="bullet"/>
      <w:lvlText w:val="o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7857C4">
      <w:start w:val="1"/>
      <w:numFmt w:val="bullet"/>
      <w:lvlText w:val="▪"/>
      <w:lvlJc w:val="left"/>
      <w:pPr>
        <w:ind w:left="1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C2EFD4">
      <w:start w:val="1"/>
      <w:numFmt w:val="bullet"/>
      <w:lvlText w:val="•"/>
      <w:lvlJc w:val="left"/>
      <w:pPr>
        <w:ind w:left="2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50C656">
      <w:start w:val="1"/>
      <w:numFmt w:val="bullet"/>
      <w:lvlText w:val="o"/>
      <w:lvlJc w:val="left"/>
      <w:pPr>
        <w:ind w:left="3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FCD308">
      <w:start w:val="1"/>
      <w:numFmt w:val="bullet"/>
      <w:lvlText w:val="▪"/>
      <w:lvlJc w:val="left"/>
      <w:pPr>
        <w:ind w:left="4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440FB2">
      <w:start w:val="1"/>
      <w:numFmt w:val="bullet"/>
      <w:lvlText w:val="•"/>
      <w:lvlJc w:val="left"/>
      <w:pPr>
        <w:ind w:left="4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06806">
      <w:start w:val="1"/>
      <w:numFmt w:val="bullet"/>
      <w:lvlText w:val="o"/>
      <w:lvlJc w:val="left"/>
      <w:pPr>
        <w:ind w:left="5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BE0C90">
      <w:start w:val="1"/>
      <w:numFmt w:val="bullet"/>
      <w:lvlText w:val="▪"/>
      <w:lvlJc w:val="left"/>
      <w:pPr>
        <w:ind w:left="6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7F4188"/>
    <w:multiLevelType w:val="hybridMultilevel"/>
    <w:tmpl w:val="A0429B3E"/>
    <w:lvl w:ilvl="0" w:tplc="445AB60E">
      <w:start w:val="1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9A0DD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226A0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E6681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C87F8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8649C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50A75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06F03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A0BAD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4E2867"/>
    <w:multiLevelType w:val="hybridMultilevel"/>
    <w:tmpl w:val="6BAE72B2"/>
    <w:lvl w:ilvl="0" w:tplc="8A488DD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C28680">
      <w:start w:val="1"/>
      <w:numFmt w:val="lowerLetter"/>
      <w:lvlText w:val="%2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D401FE">
      <w:start w:val="1"/>
      <w:numFmt w:val="lowerRoman"/>
      <w:lvlText w:val="%3"/>
      <w:lvlJc w:val="left"/>
      <w:pPr>
        <w:ind w:left="1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2201DA">
      <w:start w:val="1"/>
      <w:numFmt w:val="decimal"/>
      <w:lvlText w:val="%4"/>
      <w:lvlJc w:val="left"/>
      <w:pPr>
        <w:ind w:left="2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0C4B54">
      <w:start w:val="1"/>
      <w:numFmt w:val="lowerLetter"/>
      <w:lvlText w:val="%5"/>
      <w:lvlJc w:val="left"/>
      <w:pPr>
        <w:ind w:left="3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1423DA">
      <w:start w:val="1"/>
      <w:numFmt w:val="lowerRoman"/>
      <w:lvlText w:val="%6"/>
      <w:lvlJc w:val="left"/>
      <w:pPr>
        <w:ind w:left="4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045F4A">
      <w:start w:val="1"/>
      <w:numFmt w:val="decimal"/>
      <w:lvlText w:val="%7"/>
      <w:lvlJc w:val="left"/>
      <w:pPr>
        <w:ind w:left="4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46C7D2">
      <w:start w:val="1"/>
      <w:numFmt w:val="lowerLetter"/>
      <w:lvlText w:val="%8"/>
      <w:lvlJc w:val="left"/>
      <w:pPr>
        <w:ind w:left="5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88FC72">
      <w:start w:val="1"/>
      <w:numFmt w:val="lowerRoman"/>
      <w:lvlText w:val="%9"/>
      <w:lvlJc w:val="left"/>
      <w:pPr>
        <w:ind w:left="6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7C715C"/>
    <w:multiLevelType w:val="hybridMultilevel"/>
    <w:tmpl w:val="4672EAF2"/>
    <w:lvl w:ilvl="0" w:tplc="F6B8722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7A3616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76A32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10527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2809A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16971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3605B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3438D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AEABD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0C80454"/>
    <w:multiLevelType w:val="hybridMultilevel"/>
    <w:tmpl w:val="8E024E44"/>
    <w:lvl w:ilvl="0" w:tplc="DAC8C112">
      <w:start w:val="1"/>
      <w:numFmt w:val="bullet"/>
      <w:lvlText w:val="•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5C6B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5AF17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F09A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409CB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58D8A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66BD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F441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E01A9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5E353F"/>
    <w:multiLevelType w:val="hybridMultilevel"/>
    <w:tmpl w:val="D0A02A18"/>
    <w:lvl w:ilvl="0" w:tplc="3D66ED0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403F7A">
      <w:start w:val="1"/>
      <w:numFmt w:val="lowerLetter"/>
      <w:lvlText w:val="%2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285138">
      <w:start w:val="1"/>
      <w:numFmt w:val="lowerRoman"/>
      <w:lvlText w:val="%3"/>
      <w:lvlJc w:val="left"/>
      <w:pPr>
        <w:ind w:left="1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321F00">
      <w:start w:val="1"/>
      <w:numFmt w:val="decimal"/>
      <w:lvlText w:val="%4"/>
      <w:lvlJc w:val="left"/>
      <w:pPr>
        <w:ind w:left="2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021638">
      <w:start w:val="1"/>
      <w:numFmt w:val="lowerLetter"/>
      <w:lvlText w:val="%5"/>
      <w:lvlJc w:val="left"/>
      <w:pPr>
        <w:ind w:left="3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D87D52">
      <w:start w:val="1"/>
      <w:numFmt w:val="lowerRoman"/>
      <w:lvlText w:val="%6"/>
      <w:lvlJc w:val="left"/>
      <w:pPr>
        <w:ind w:left="4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162A3E">
      <w:start w:val="1"/>
      <w:numFmt w:val="decimal"/>
      <w:lvlText w:val="%7"/>
      <w:lvlJc w:val="left"/>
      <w:pPr>
        <w:ind w:left="4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92BCEE">
      <w:start w:val="1"/>
      <w:numFmt w:val="lowerLetter"/>
      <w:lvlText w:val="%8"/>
      <w:lvlJc w:val="left"/>
      <w:pPr>
        <w:ind w:left="5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547ECC">
      <w:start w:val="1"/>
      <w:numFmt w:val="lowerRoman"/>
      <w:lvlText w:val="%9"/>
      <w:lvlJc w:val="left"/>
      <w:pPr>
        <w:ind w:left="6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9417B68"/>
    <w:multiLevelType w:val="hybridMultilevel"/>
    <w:tmpl w:val="54743644"/>
    <w:lvl w:ilvl="0" w:tplc="3A44BB86">
      <w:start w:val="1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EC84A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68A8B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C2301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D875A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CE988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4A69F6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4C9968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06861E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FD2358"/>
    <w:multiLevelType w:val="hybridMultilevel"/>
    <w:tmpl w:val="38881346"/>
    <w:lvl w:ilvl="0" w:tplc="DB68B4C6">
      <w:start w:val="1"/>
      <w:numFmt w:val="decimal"/>
      <w:lvlText w:val="%1."/>
      <w:lvlJc w:val="left"/>
      <w:pPr>
        <w:ind w:left="1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9242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2031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809F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3CDE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82E3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FC37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0AAF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E477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A1A0326"/>
    <w:multiLevelType w:val="hybridMultilevel"/>
    <w:tmpl w:val="E6B20070"/>
    <w:lvl w:ilvl="0" w:tplc="05328F3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58867E">
      <w:start w:val="1"/>
      <w:numFmt w:val="bullet"/>
      <w:lvlText w:val="•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FC14D8">
      <w:start w:val="1"/>
      <w:numFmt w:val="bullet"/>
      <w:lvlText w:val="▪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44DDD2">
      <w:start w:val="1"/>
      <w:numFmt w:val="bullet"/>
      <w:lvlText w:val="•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B8D72E">
      <w:start w:val="1"/>
      <w:numFmt w:val="bullet"/>
      <w:lvlText w:val="o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3E9184">
      <w:start w:val="1"/>
      <w:numFmt w:val="bullet"/>
      <w:lvlText w:val="▪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44AB62">
      <w:start w:val="1"/>
      <w:numFmt w:val="bullet"/>
      <w:lvlText w:val="•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987254">
      <w:start w:val="1"/>
      <w:numFmt w:val="bullet"/>
      <w:lvlText w:val="o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E28DFC">
      <w:start w:val="1"/>
      <w:numFmt w:val="bullet"/>
      <w:lvlText w:val="▪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D964B2E"/>
    <w:multiLevelType w:val="hybridMultilevel"/>
    <w:tmpl w:val="DA0CA19C"/>
    <w:lvl w:ilvl="0" w:tplc="6F70B532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9CC716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C65AB4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7875CA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DA358E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8A145C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8A92EE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3844E4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108D594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1CD7E07"/>
    <w:multiLevelType w:val="hybridMultilevel"/>
    <w:tmpl w:val="58A87B6C"/>
    <w:lvl w:ilvl="0" w:tplc="4FEA58C4">
      <w:start w:val="1"/>
      <w:numFmt w:val="decimal"/>
      <w:lvlText w:val="%1)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EA5696">
      <w:start w:val="1"/>
      <w:numFmt w:val="bullet"/>
      <w:lvlText w:val="•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F61832">
      <w:start w:val="1"/>
      <w:numFmt w:val="bullet"/>
      <w:lvlText w:val="▪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8C8A76">
      <w:start w:val="1"/>
      <w:numFmt w:val="bullet"/>
      <w:lvlText w:val="•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DECE1E">
      <w:start w:val="1"/>
      <w:numFmt w:val="bullet"/>
      <w:lvlText w:val="o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8006FC">
      <w:start w:val="1"/>
      <w:numFmt w:val="bullet"/>
      <w:lvlText w:val="▪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12D346">
      <w:start w:val="1"/>
      <w:numFmt w:val="bullet"/>
      <w:lvlText w:val="•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66A2DE">
      <w:start w:val="1"/>
      <w:numFmt w:val="bullet"/>
      <w:lvlText w:val="o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3E38D6">
      <w:start w:val="1"/>
      <w:numFmt w:val="bullet"/>
      <w:lvlText w:val="▪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504A23"/>
    <w:multiLevelType w:val="hybridMultilevel"/>
    <w:tmpl w:val="D5FA5BDE"/>
    <w:lvl w:ilvl="0" w:tplc="B418950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A0A41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6A64A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ACB9F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EC53C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F24E3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366B1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CA514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2C136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15299C"/>
    <w:multiLevelType w:val="hybridMultilevel"/>
    <w:tmpl w:val="FD22B6E4"/>
    <w:lvl w:ilvl="0" w:tplc="B9C0ABE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5A85E6">
      <w:start w:val="1"/>
      <w:numFmt w:val="lowerLetter"/>
      <w:lvlText w:val="%2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EA887E">
      <w:start w:val="1"/>
      <w:numFmt w:val="lowerRoman"/>
      <w:lvlText w:val="%3"/>
      <w:lvlJc w:val="left"/>
      <w:pPr>
        <w:ind w:left="1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92621E">
      <w:start w:val="1"/>
      <w:numFmt w:val="decimal"/>
      <w:lvlText w:val="%4"/>
      <w:lvlJc w:val="left"/>
      <w:pPr>
        <w:ind w:left="2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40E3BA">
      <w:start w:val="1"/>
      <w:numFmt w:val="lowerLetter"/>
      <w:lvlText w:val="%5"/>
      <w:lvlJc w:val="left"/>
      <w:pPr>
        <w:ind w:left="3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96CB1C">
      <w:start w:val="1"/>
      <w:numFmt w:val="lowerRoman"/>
      <w:lvlText w:val="%6"/>
      <w:lvlJc w:val="left"/>
      <w:pPr>
        <w:ind w:left="4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34F034">
      <w:start w:val="1"/>
      <w:numFmt w:val="decimal"/>
      <w:lvlText w:val="%7"/>
      <w:lvlJc w:val="left"/>
      <w:pPr>
        <w:ind w:left="4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9A7F60">
      <w:start w:val="1"/>
      <w:numFmt w:val="lowerLetter"/>
      <w:lvlText w:val="%8"/>
      <w:lvlJc w:val="left"/>
      <w:pPr>
        <w:ind w:left="5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C0CF92">
      <w:start w:val="1"/>
      <w:numFmt w:val="lowerRoman"/>
      <w:lvlText w:val="%9"/>
      <w:lvlJc w:val="left"/>
      <w:pPr>
        <w:ind w:left="6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1EE3575"/>
    <w:multiLevelType w:val="hybridMultilevel"/>
    <w:tmpl w:val="0DC8ECA8"/>
    <w:lvl w:ilvl="0" w:tplc="88E68B6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6009F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CC6FC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EC3DD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F698D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6449D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FC7E0C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8C755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CEA16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52D4B15"/>
    <w:multiLevelType w:val="hybridMultilevel"/>
    <w:tmpl w:val="72F83816"/>
    <w:lvl w:ilvl="0" w:tplc="25D2371C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E892C4">
      <w:start w:val="1"/>
      <w:numFmt w:val="lowerLetter"/>
      <w:lvlText w:val="%2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1AA1DE">
      <w:start w:val="1"/>
      <w:numFmt w:val="lowerRoman"/>
      <w:lvlText w:val="%3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D64F6E">
      <w:start w:val="1"/>
      <w:numFmt w:val="decimal"/>
      <w:lvlText w:val="%4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5A3EB2">
      <w:start w:val="1"/>
      <w:numFmt w:val="lowerLetter"/>
      <w:lvlText w:val="%5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CA11BC">
      <w:start w:val="1"/>
      <w:numFmt w:val="lowerRoman"/>
      <w:lvlText w:val="%6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A4662C">
      <w:start w:val="1"/>
      <w:numFmt w:val="decimal"/>
      <w:lvlText w:val="%7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E0AF7E">
      <w:start w:val="1"/>
      <w:numFmt w:val="lowerLetter"/>
      <w:lvlText w:val="%8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282910">
      <w:start w:val="1"/>
      <w:numFmt w:val="lowerRoman"/>
      <w:lvlText w:val="%9"/>
      <w:lvlJc w:val="left"/>
      <w:pPr>
        <w:ind w:left="6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F248DA"/>
    <w:multiLevelType w:val="hybridMultilevel"/>
    <w:tmpl w:val="53C06ABC"/>
    <w:lvl w:ilvl="0" w:tplc="484C204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6094C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96133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A2BDB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38B1D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166E8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C8C4B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C274F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FCC20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BE60FB"/>
    <w:multiLevelType w:val="hybridMultilevel"/>
    <w:tmpl w:val="9258BF6A"/>
    <w:lvl w:ilvl="0" w:tplc="CCD00048">
      <w:start w:val="3"/>
      <w:numFmt w:val="decimal"/>
      <w:lvlText w:val="%1."/>
      <w:lvlJc w:val="left"/>
      <w:pPr>
        <w:ind w:left="16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8AF988">
      <w:start w:val="1"/>
      <w:numFmt w:val="lowerLetter"/>
      <w:lvlText w:val="%2"/>
      <w:lvlJc w:val="left"/>
      <w:pPr>
        <w:ind w:left="12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E22396">
      <w:start w:val="1"/>
      <w:numFmt w:val="lowerRoman"/>
      <w:lvlText w:val="%3"/>
      <w:lvlJc w:val="left"/>
      <w:pPr>
        <w:ind w:left="19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462AAE">
      <w:start w:val="1"/>
      <w:numFmt w:val="decimal"/>
      <w:lvlText w:val="%4"/>
      <w:lvlJc w:val="left"/>
      <w:pPr>
        <w:ind w:left="27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CACE6E">
      <w:start w:val="1"/>
      <w:numFmt w:val="lowerLetter"/>
      <w:lvlText w:val="%5"/>
      <w:lvlJc w:val="left"/>
      <w:pPr>
        <w:ind w:left="34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6C5578">
      <w:start w:val="1"/>
      <w:numFmt w:val="lowerRoman"/>
      <w:lvlText w:val="%6"/>
      <w:lvlJc w:val="left"/>
      <w:pPr>
        <w:ind w:left="41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7E8682">
      <w:start w:val="1"/>
      <w:numFmt w:val="decimal"/>
      <w:lvlText w:val="%7"/>
      <w:lvlJc w:val="left"/>
      <w:pPr>
        <w:ind w:left="48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807DCC">
      <w:start w:val="1"/>
      <w:numFmt w:val="lowerLetter"/>
      <w:lvlText w:val="%8"/>
      <w:lvlJc w:val="left"/>
      <w:pPr>
        <w:ind w:left="5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9C310E">
      <w:start w:val="1"/>
      <w:numFmt w:val="lowerRoman"/>
      <w:lvlText w:val="%9"/>
      <w:lvlJc w:val="left"/>
      <w:pPr>
        <w:ind w:left="63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71C702E"/>
    <w:multiLevelType w:val="hybridMultilevel"/>
    <w:tmpl w:val="C7267BD4"/>
    <w:lvl w:ilvl="0" w:tplc="1348FEC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1E44E4">
      <w:start w:val="1"/>
      <w:numFmt w:val="decimal"/>
      <w:lvlText w:val="%2.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B0787A">
      <w:start w:val="1"/>
      <w:numFmt w:val="lowerRoman"/>
      <w:lvlText w:val="%3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60F0CC">
      <w:start w:val="1"/>
      <w:numFmt w:val="decimal"/>
      <w:lvlText w:val="%4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1CBAF0">
      <w:start w:val="1"/>
      <w:numFmt w:val="lowerLetter"/>
      <w:lvlText w:val="%5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347974">
      <w:start w:val="1"/>
      <w:numFmt w:val="lowerRoman"/>
      <w:lvlText w:val="%6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EC376C">
      <w:start w:val="1"/>
      <w:numFmt w:val="decimal"/>
      <w:lvlText w:val="%7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0AA8E8">
      <w:start w:val="1"/>
      <w:numFmt w:val="lowerLetter"/>
      <w:lvlText w:val="%8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6814D4">
      <w:start w:val="1"/>
      <w:numFmt w:val="lowerRoman"/>
      <w:lvlText w:val="%9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A161192"/>
    <w:multiLevelType w:val="hybridMultilevel"/>
    <w:tmpl w:val="973A24C0"/>
    <w:lvl w:ilvl="0" w:tplc="305A5E14">
      <w:start w:val="1"/>
      <w:numFmt w:val="decimal"/>
      <w:lvlText w:val="%1.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50BECC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C68466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BA659E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521754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34B87C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EC4BBA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F8CDD8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F072B8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D121D36"/>
    <w:multiLevelType w:val="hybridMultilevel"/>
    <w:tmpl w:val="8CDE8D6E"/>
    <w:lvl w:ilvl="0" w:tplc="1E0E5996">
      <w:start w:val="1"/>
      <w:numFmt w:val="decimal"/>
      <w:lvlText w:val="%1.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CA34B8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6681F0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8639A8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243C64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88F5C4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36CB8C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FA704C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928F08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F776C44"/>
    <w:multiLevelType w:val="hybridMultilevel"/>
    <w:tmpl w:val="9B1C17A8"/>
    <w:lvl w:ilvl="0" w:tplc="E53488A8">
      <w:start w:val="1"/>
      <w:numFmt w:val="decimal"/>
      <w:lvlText w:val="%1."/>
      <w:lvlJc w:val="left"/>
      <w:pPr>
        <w:ind w:left="1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0EF7E8">
      <w:start w:val="1"/>
      <w:numFmt w:val="lowerLetter"/>
      <w:lvlText w:val="%2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66E9F8">
      <w:start w:val="1"/>
      <w:numFmt w:val="lowerRoman"/>
      <w:lvlText w:val="%3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F6B170">
      <w:start w:val="1"/>
      <w:numFmt w:val="decimal"/>
      <w:lvlText w:val="%4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DA2956">
      <w:start w:val="1"/>
      <w:numFmt w:val="lowerLetter"/>
      <w:lvlText w:val="%5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028B48">
      <w:start w:val="1"/>
      <w:numFmt w:val="lowerRoman"/>
      <w:lvlText w:val="%6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14C454">
      <w:start w:val="1"/>
      <w:numFmt w:val="decimal"/>
      <w:lvlText w:val="%7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1AE2A0">
      <w:start w:val="1"/>
      <w:numFmt w:val="lowerLetter"/>
      <w:lvlText w:val="%8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B8B25A">
      <w:start w:val="1"/>
      <w:numFmt w:val="lowerRoman"/>
      <w:lvlText w:val="%9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23B0EF0"/>
    <w:multiLevelType w:val="hybridMultilevel"/>
    <w:tmpl w:val="77B62692"/>
    <w:lvl w:ilvl="0" w:tplc="21529B68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7C5656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F6A69C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C486C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A0754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DC2438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025AF4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3CBED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4A8154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A183E18"/>
    <w:multiLevelType w:val="hybridMultilevel"/>
    <w:tmpl w:val="B9D47988"/>
    <w:lvl w:ilvl="0" w:tplc="C0C858EC">
      <w:start w:val="1"/>
      <w:numFmt w:val="decimal"/>
      <w:lvlText w:val="%1)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44F4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E0D5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7438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48BF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BEED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D874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3AC6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461E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FBB7542"/>
    <w:multiLevelType w:val="hybridMultilevel"/>
    <w:tmpl w:val="764248AE"/>
    <w:lvl w:ilvl="0" w:tplc="AA24A92E">
      <w:start w:val="5"/>
      <w:numFmt w:val="decimal"/>
      <w:lvlText w:val="%1."/>
      <w:lvlJc w:val="left"/>
      <w:pPr>
        <w:ind w:left="19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4E472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AEE0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DE0DE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5E022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86F83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4402F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248B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CD1B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182382F"/>
    <w:multiLevelType w:val="hybridMultilevel"/>
    <w:tmpl w:val="43F6AD22"/>
    <w:lvl w:ilvl="0" w:tplc="A0708FC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145D08">
      <w:start w:val="1"/>
      <w:numFmt w:val="lowerLetter"/>
      <w:lvlText w:val="%2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F6FEB0">
      <w:start w:val="1"/>
      <w:numFmt w:val="lowerRoman"/>
      <w:lvlText w:val="%3"/>
      <w:lvlJc w:val="left"/>
      <w:pPr>
        <w:ind w:left="2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450F2">
      <w:start w:val="1"/>
      <w:numFmt w:val="decimal"/>
      <w:lvlText w:val="%4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42538C">
      <w:start w:val="1"/>
      <w:numFmt w:val="lowerLetter"/>
      <w:lvlText w:val="%5"/>
      <w:lvlJc w:val="left"/>
      <w:pPr>
        <w:ind w:left="3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643936">
      <w:start w:val="1"/>
      <w:numFmt w:val="lowerRoman"/>
      <w:lvlText w:val="%6"/>
      <w:lvlJc w:val="left"/>
      <w:pPr>
        <w:ind w:left="4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D89D0E">
      <w:start w:val="1"/>
      <w:numFmt w:val="decimal"/>
      <w:lvlText w:val="%7"/>
      <w:lvlJc w:val="left"/>
      <w:pPr>
        <w:ind w:left="5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94FB4C">
      <w:start w:val="1"/>
      <w:numFmt w:val="lowerLetter"/>
      <w:lvlText w:val="%8"/>
      <w:lvlJc w:val="left"/>
      <w:pPr>
        <w:ind w:left="5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2405D6">
      <w:start w:val="1"/>
      <w:numFmt w:val="lowerRoman"/>
      <w:lvlText w:val="%9"/>
      <w:lvlJc w:val="left"/>
      <w:pPr>
        <w:ind w:left="6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A070DB9"/>
    <w:multiLevelType w:val="hybridMultilevel"/>
    <w:tmpl w:val="43626F68"/>
    <w:lvl w:ilvl="0" w:tplc="81E6C81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66CE4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E0630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44BE9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145082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6A8CB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2A657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0A6DFC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D4A31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C600BAB"/>
    <w:multiLevelType w:val="hybridMultilevel"/>
    <w:tmpl w:val="A014AA3E"/>
    <w:lvl w:ilvl="0" w:tplc="A8C8A808">
      <w:start w:val="1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3CE2E2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E0E14C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7C946C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B41CB0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FCFB4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D244CA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406E9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7E84DA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FB14BFC"/>
    <w:multiLevelType w:val="hybridMultilevel"/>
    <w:tmpl w:val="773A73CA"/>
    <w:lvl w:ilvl="0" w:tplc="70CEF2CA">
      <w:start w:val="1"/>
      <w:numFmt w:val="decimal"/>
      <w:lvlText w:val="%1.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B01D6E">
      <w:start w:val="1"/>
      <w:numFmt w:val="lowerLetter"/>
      <w:lvlText w:val="%2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4ED0BC">
      <w:start w:val="1"/>
      <w:numFmt w:val="lowerRoman"/>
      <w:lvlText w:val="%3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A67E20">
      <w:start w:val="1"/>
      <w:numFmt w:val="decimal"/>
      <w:lvlText w:val="%4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56B08C">
      <w:start w:val="1"/>
      <w:numFmt w:val="lowerLetter"/>
      <w:lvlText w:val="%5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662D26">
      <w:start w:val="1"/>
      <w:numFmt w:val="lowerRoman"/>
      <w:lvlText w:val="%6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42C632">
      <w:start w:val="1"/>
      <w:numFmt w:val="decimal"/>
      <w:lvlText w:val="%7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AC0728">
      <w:start w:val="1"/>
      <w:numFmt w:val="lowerLetter"/>
      <w:lvlText w:val="%8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32D73A">
      <w:start w:val="1"/>
      <w:numFmt w:val="lowerRoman"/>
      <w:lvlText w:val="%9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297096D"/>
    <w:multiLevelType w:val="hybridMultilevel"/>
    <w:tmpl w:val="99340388"/>
    <w:lvl w:ilvl="0" w:tplc="EDCEB4D8">
      <w:start w:val="1"/>
      <w:numFmt w:val="decimal"/>
      <w:lvlText w:val="%1.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9ADE0E">
      <w:start w:val="1"/>
      <w:numFmt w:val="lowerLetter"/>
      <w:lvlText w:val="%2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FAD39E">
      <w:start w:val="1"/>
      <w:numFmt w:val="lowerRoman"/>
      <w:lvlText w:val="%3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106B54">
      <w:start w:val="1"/>
      <w:numFmt w:val="decimal"/>
      <w:lvlText w:val="%4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D47C32">
      <w:start w:val="1"/>
      <w:numFmt w:val="lowerLetter"/>
      <w:lvlText w:val="%5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7246EE">
      <w:start w:val="1"/>
      <w:numFmt w:val="lowerRoman"/>
      <w:lvlText w:val="%6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602EB4">
      <w:start w:val="1"/>
      <w:numFmt w:val="decimal"/>
      <w:lvlText w:val="%7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BA3476">
      <w:start w:val="1"/>
      <w:numFmt w:val="lowerLetter"/>
      <w:lvlText w:val="%8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F29ACE">
      <w:start w:val="1"/>
      <w:numFmt w:val="lowerRoman"/>
      <w:lvlText w:val="%9"/>
      <w:lvlJc w:val="left"/>
      <w:pPr>
        <w:ind w:left="6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4FE3B7D"/>
    <w:multiLevelType w:val="hybridMultilevel"/>
    <w:tmpl w:val="BBCE58F6"/>
    <w:lvl w:ilvl="0" w:tplc="3D24F33A">
      <w:start w:val="1"/>
      <w:numFmt w:val="decimal"/>
      <w:lvlText w:val="%1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F0A7E0">
      <w:start w:val="1"/>
      <w:numFmt w:val="bullet"/>
      <w:lvlText w:val="•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AC96E2">
      <w:start w:val="1"/>
      <w:numFmt w:val="bullet"/>
      <w:lvlText w:val="•"/>
      <w:lvlJc w:val="left"/>
      <w:pPr>
        <w:ind w:left="2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A287BE">
      <w:start w:val="1"/>
      <w:numFmt w:val="bullet"/>
      <w:lvlText w:val="•"/>
      <w:lvlJc w:val="left"/>
      <w:pPr>
        <w:ind w:left="2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B047C0">
      <w:start w:val="1"/>
      <w:numFmt w:val="bullet"/>
      <w:lvlText w:val="o"/>
      <w:lvlJc w:val="left"/>
      <w:pPr>
        <w:ind w:left="3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EAC7A4">
      <w:start w:val="1"/>
      <w:numFmt w:val="bullet"/>
      <w:lvlText w:val="▪"/>
      <w:lvlJc w:val="left"/>
      <w:pPr>
        <w:ind w:left="4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E003B8">
      <w:start w:val="1"/>
      <w:numFmt w:val="bullet"/>
      <w:lvlText w:val="•"/>
      <w:lvlJc w:val="left"/>
      <w:pPr>
        <w:ind w:left="5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482790">
      <w:start w:val="1"/>
      <w:numFmt w:val="bullet"/>
      <w:lvlText w:val="o"/>
      <w:lvlJc w:val="left"/>
      <w:pPr>
        <w:ind w:left="5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681C7A">
      <w:start w:val="1"/>
      <w:numFmt w:val="bullet"/>
      <w:lvlText w:val="▪"/>
      <w:lvlJc w:val="left"/>
      <w:pPr>
        <w:ind w:left="6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A395B58"/>
    <w:multiLevelType w:val="hybridMultilevel"/>
    <w:tmpl w:val="33C2FF2E"/>
    <w:lvl w:ilvl="0" w:tplc="2EA01CB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66E4C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9839C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5252D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427A88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F64E5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2A0A0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EACA6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D21FF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A3A7D61"/>
    <w:multiLevelType w:val="hybridMultilevel"/>
    <w:tmpl w:val="6882E438"/>
    <w:lvl w:ilvl="0" w:tplc="C712711A">
      <w:start w:val="1"/>
      <w:numFmt w:val="decimal"/>
      <w:lvlText w:val="%1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0C5E4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0E77C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CCE6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CE373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323CA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70BA9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82A1C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FA161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5031A2"/>
    <w:multiLevelType w:val="hybridMultilevel"/>
    <w:tmpl w:val="A8F06810"/>
    <w:lvl w:ilvl="0" w:tplc="8FECD3E0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B893B8">
      <w:start w:val="1"/>
      <w:numFmt w:val="bullet"/>
      <w:lvlText w:val="o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16FD7E">
      <w:start w:val="1"/>
      <w:numFmt w:val="bullet"/>
      <w:lvlText w:val="▪"/>
      <w:lvlJc w:val="left"/>
      <w:pPr>
        <w:ind w:left="1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521FFE">
      <w:start w:val="1"/>
      <w:numFmt w:val="bullet"/>
      <w:lvlText w:val="•"/>
      <w:lvlJc w:val="left"/>
      <w:pPr>
        <w:ind w:left="2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76853C">
      <w:start w:val="1"/>
      <w:numFmt w:val="bullet"/>
      <w:lvlText w:val="o"/>
      <w:lvlJc w:val="left"/>
      <w:pPr>
        <w:ind w:left="3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E8EFEC">
      <w:start w:val="1"/>
      <w:numFmt w:val="bullet"/>
      <w:lvlText w:val="▪"/>
      <w:lvlJc w:val="left"/>
      <w:pPr>
        <w:ind w:left="4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64F2EA">
      <w:start w:val="1"/>
      <w:numFmt w:val="bullet"/>
      <w:lvlText w:val="•"/>
      <w:lvlJc w:val="left"/>
      <w:pPr>
        <w:ind w:left="4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D89EF8">
      <w:start w:val="1"/>
      <w:numFmt w:val="bullet"/>
      <w:lvlText w:val="o"/>
      <w:lvlJc w:val="left"/>
      <w:pPr>
        <w:ind w:left="5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64C7D0">
      <w:start w:val="1"/>
      <w:numFmt w:val="bullet"/>
      <w:lvlText w:val="▪"/>
      <w:lvlJc w:val="left"/>
      <w:pPr>
        <w:ind w:left="6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CB76EEB"/>
    <w:multiLevelType w:val="hybridMultilevel"/>
    <w:tmpl w:val="DC36AFAE"/>
    <w:lvl w:ilvl="0" w:tplc="2B8A9886">
      <w:start w:val="1"/>
      <w:numFmt w:val="decimal"/>
      <w:lvlText w:val="%1."/>
      <w:lvlJc w:val="left"/>
      <w:pPr>
        <w:ind w:left="1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DC9590">
      <w:start w:val="1"/>
      <w:numFmt w:val="lowerLetter"/>
      <w:lvlText w:val="%2"/>
      <w:lvlJc w:val="left"/>
      <w:pPr>
        <w:ind w:left="13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8ACD20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B854FA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3619BE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8AED86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4E38EA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BCE880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2AE536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4AC3A9C"/>
    <w:multiLevelType w:val="hybridMultilevel"/>
    <w:tmpl w:val="8B221A58"/>
    <w:lvl w:ilvl="0" w:tplc="029446F6">
      <w:start w:val="7"/>
      <w:numFmt w:val="decimal"/>
      <w:lvlText w:val="%1."/>
      <w:lvlJc w:val="left"/>
      <w:pPr>
        <w:ind w:left="1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AC6C1E">
      <w:start w:val="1"/>
      <w:numFmt w:val="lowerLetter"/>
      <w:lvlText w:val="%2"/>
      <w:lvlJc w:val="left"/>
      <w:pPr>
        <w:ind w:left="1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2CB6D8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30638C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A64E52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FE043C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4C268E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E8617C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7AC4A2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A1D0FE2"/>
    <w:multiLevelType w:val="hybridMultilevel"/>
    <w:tmpl w:val="2976F87E"/>
    <w:lvl w:ilvl="0" w:tplc="B0842ACE">
      <w:start w:val="1"/>
      <w:numFmt w:val="bullet"/>
      <w:lvlText w:val="•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E09BAA">
      <w:start w:val="1"/>
      <w:numFmt w:val="bullet"/>
      <w:lvlText w:val="o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50E07C">
      <w:start w:val="1"/>
      <w:numFmt w:val="bullet"/>
      <w:lvlText w:val="▪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48399C">
      <w:start w:val="1"/>
      <w:numFmt w:val="bullet"/>
      <w:lvlText w:val="•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1ADF06">
      <w:start w:val="1"/>
      <w:numFmt w:val="bullet"/>
      <w:lvlText w:val="o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627C58">
      <w:start w:val="1"/>
      <w:numFmt w:val="bullet"/>
      <w:lvlText w:val="▪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389156">
      <w:start w:val="1"/>
      <w:numFmt w:val="bullet"/>
      <w:lvlText w:val="•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5E3E5A">
      <w:start w:val="1"/>
      <w:numFmt w:val="bullet"/>
      <w:lvlText w:val="o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DAFB1C">
      <w:start w:val="1"/>
      <w:numFmt w:val="bullet"/>
      <w:lvlText w:val="▪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BDC0C95"/>
    <w:multiLevelType w:val="hybridMultilevel"/>
    <w:tmpl w:val="A2E2405A"/>
    <w:lvl w:ilvl="0" w:tplc="2BE68ED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02915A">
      <w:start w:val="1"/>
      <w:numFmt w:val="lowerLetter"/>
      <w:lvlText w:val="%2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BC9122">
      <w:start w:val="1"/>
      <w:numFmt w:val="lowerRoman"/>
      <w:lvlText w:val="%3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30434A">
      <w:start w:val="1"/>
      <w:numFmt w:val="decimal"/>
      <w:lvlText w:val="%4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A2C608">
      <w:start w:val="1"/>
      <w:numFmt w:val="lowerLetter"/>
      <w:lvlText w:val="%5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4823F6">
      <w:start w:val="1"/>
      <w:numFmt w:val="lowerRoman"/>
      <w:lvlText w:val="%6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2805C6">
      <w:start w:val="1"/>
      <w:numFmt w:val="decimal"/>
      <w:lvlText w:val="%7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E89174">
      <w:start w:val="1"/>
      <w:numFmt w:val="lowerLetter"/>
      <w:lvlText w:val="%8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1AFA1C">
      <w:start w:val="1"/>
      <w:numFmt w:val="lowerRoman"/>
      <w:lvlText w:val="%9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D7E30DC"/>
    <w:multiLevelType w:val="hybridMultilevel"/>
    <w:tmpl w:val="4ADAF69C"/>
    <w:lvl w:ilvl="0" w:tplc="88D02EF4">
      <w:start w:val="1"/>
      <w:numFmt w:val="decimal"/>
      <w:lvlText w:val="%1.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90CA4A">
      <w:start w:val="1"/>
      <w:numFmt w:val="lowerLetter"/>
      <w:lvlText w:val="%2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90FD9C">
      <w:start w:val="1"/>
      <w:numFmt w:val="lowerRoman"/>
      <w:lvlText w:val="%3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186ED6">
      <w:start w:val="1"/>
      <w:numFmt w:val="decimal"/>
      <w:lvlText w:val="%4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4C8FE2">
      <w:start w:val="1"/>
      <w:numFmt w:val="lowerLetter"/>
      <w:lvlText w:val="%5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B60570">
      <w:start w:val="1"/>
      <w:numFmt w:val="lowerRoman"/>
      <w:lvlText w:val="%6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367AA4">
      <w:start w:val="1"/>
      <w:numFmt w:val="decimal"/>
      <w:lvlText w:val="%7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CC0A92">
      <w:start w:val="1"/>
      <w:numFmt w:val="lowerLetter"/>
      <w:lvlText w:val="%8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68C6F0">
      <w:start w:val="1"/>
      <w:numFmt w:val="lowerRoman"/>
      <w:lvlText w:val="%9"/>
      <w:lvlJc w:val="left"/>
      <w:pPr>
        <w:ind w:left="6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20"/>
  </w:num>
  <w:num w:numId="3">
    <w:abstractNumId w:val="12"/>
  </w:num>
  <w:num w:numId="4">
    <w:abstractNumId w:val="21"/>
  </w:num>
  <w:num w:numId="5">
    <w:abstractNumId w:val="22"/>
  </w:num>
  <w:num w:numId="6">
    <w:abstractNumId w:val="27"/>
  </w:num>
  <w:num w:numId="7">
    <w:abstractNumId w:val="11"/>
  </w:num>
  <w:num w:numId="8">
    <w:abstractNumId w:val="38"/>
  </w:num>
  <w:num w:numId="9">
    <w:abstractNumId w:val="0"/>
  </w:num>
  <w:num w:numId="10">
    <w:abstractNumId w:val="31"/>
  </w:num>
  <w:num w:numId="11">
    <w:abstractNumId w:val="24"/>
  </w:num>
  <w:num w:numId="12">
    <w:abstractNumId w:val="37"/>
  </w:num>
  <w:num w:numId="13">
    <w:abstractNumId w:val="2"/>
  </w:num>
  <w:num w:numId="14">
    <w:abstractNumId w:val="23"/>
  </w:num>
  <w:num w:numId="15">
    <w:abstractNumId w:val="26"/>
  </w:num>
  <w:num w:numId="16">
    <w:abstractNumId w:val="14"/>
  </w:num>
  <w:num w:numId="17">
    <w:abstractNumId w:val="33"/>
  </w:num>
  <w:num w:numId="18">
    <w:abstractNumId w:val="41"/>
  </w:num>
  <w:num w:numId="19">
    <w:abstractNumId w:val="19"/>
  </w:num>
  <w:num w:numId="20">
    <w:abstractNumId w:val="35"/>
  </w:num>
  <w:num w:numId="21">
    <w:abstractNumId w:val="10"/>
  </w:num>
  <w:num w:numId="22">
    <w:abstractNumId w:val="30"/>
  </w:num>
  <w:num w:numId="23">
    <w:abstractNumId w:val="1"/>
  </w:num>
  <w:num w:numId="24">
    <w:abstractNumId w:val="40"/>
  </w:num>
  <w:num w:numId="25">
    <w:abstractNumId w:val="32"/>
  </w:num>
  <w:num w:numId="26">
    <w:abstractNumId w:val="18"/>
  </w:num>
  <w:num w:numId="27">
    <w:abstractNumId w:val="34"/>
  </w:num>
  <w:num w:numId="28">
    <w:abstractNumId w:val="17"/>
  </w:num>
  <w:num w:numId="29">
    <w:abstractNumId w:val="15"/>
  </w:num>
  <w:num w:numId="30">
    <w:abstractNumId w:val="29"/>
  </w:num>
  <w:num w:numId="31">
    <w:abstractNumId w:val="5"/>
  </w:num>
  <w:num w:numId="32">
    <w:abstractNumId w:val="25"/>
  </w:num>
  <w:num w:numId="33">
    <w:abstractNumId w:val="6"/>
  </w:num>
  <w:num w:numId="34">
    <w:abstractNumId w:val="9"/>
  </w:num>
  <w:num w:numId="35">
    <w:abstractNumId w:val="36"/>
  </w:num>
  <w:num w:numId="36">
    <w:abstractNumId w:val="4"/>
  </w:num>
  <w:num w:numId="37">
    <w:abstractNumId w:val="16"/>
  </w:num>
  <w:num w:numId="38">
    <w:abstractNumId w:val="28"/>
  </w:num>
  <w:num w:numId="39">
    <w:abstractNumId w:val="13"/>
  </w:num>
  <w:num w:numId="40">
    <w:abstractNumId w:val="7"/>
  </w:num>
  <w:num w:numId="41">
    <w:abstractNumId w:val="39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996"/>
    <w:rsid w:val="00035225"/>
    <w:rsid w:val="00355F7D"/>
    <w:rsid w:val="00C563DD"/>
    <w:rsid w:val="00C71AAE"/>
    <w:rsid w:val="00DB0996"/>
    <w:rsid w:val="00F9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C4A32-BC0D-46F9-9856-974D0BE02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71A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1AAE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902389617" TargetMode="External"/><Relationship Id="rId21" Type="http://schemas.openxmlformats.org/officeDocument/2006/relationships/hyperlink" Target="http://docs.cntd.ru/document/9009714" TargetMode="External"/><Relationship Id="rId42" Type="http://schemas.openxmlformats.org/officeDocument/2006/relationships/hyperlink" Target="http://docs.cntd.ru/document/420237592" TargetMode="External"/><Relationship Id="rId47" Type="http://schemas.openxmlformats.org/officeDocument/2006/relationships/hyperlink" Target="http://docs.cntd.ru/document/420277810" TargetMode="External"/><Relationship Id="rId63" Type="http://schemas.openxmlformats.org/officeDocument/2006/relationships/hyperlink" Target="http://docs.cntd.ru/document/9012847" TargetMode="External"/><Relationship Id="rId68" Type="http://schemas.openxmlformats.org/officeDocument/2006/relationships/hyperlink" Target="http://docs.cntd.ru/document/9011562" TargetMode="External"/><Relationship Id="rId16" Type="http://schemas.openxmlformats.org/officeDocument/2006/relationships/hyperlink" Target="http://docs.cntd.ru/document/9009714" TargetMode="External"/><Relationship Id="rId11" Type="http://schemas.openxmlformats.org/officeDocument/2006/relationships/hyperlink" Target="http://docs.cntd.ru/document/552189837" TargetMode="External"/><Relationship Id="rId24" Type="http://schemas.openxmlformats.org/officeDocument/2006/relationships/hyperlink" Target="http://docs.cntd.ru/document/902389617" TargetMode="External"/><Relationship Id="rId32" Type="http://schemas.openxmlformats.org/officeDocument/2006/relationships/hyperlink" Target="http://docs.cntd.ru/document/420237592" TargetMode="External"/><Relationship Id="rId37" Type="http://schemas.openxmlformats.org/officeDocument/2006/relationships/hyperlink" Target="http://docs.cntd.ru/document/420237592" TargetMode="External"/><Relationship Id="rId40" Type="http://schemas.openxmlformats.org/officeDocument/2006/relationships/hyperlink" Target="http://docs.cntd.ru/document/420237592" TargetMode="External"/><Relationship Id="rId45" Type="http://schemas.openxmlformats.org/officeDocument/2006/relationships/hyperlink" Target="http://docs.cntd.ru/document/420277810" TargetMode="External"/><Relationship Id="rId53" Type="http://schemas.openxmlformats.org/officeDocument/2006/relationships/hyperlink" Target="http://docs.cntd.ru/document/9027690" TargetMode="External"/><Relationship Id="rId58" Type="http://schemas.openxmlformats.org/officeDocument/2006/relationships/hyperlink" Target="http://docs.cntd.ru/document/9012847" TargetMode="External"/><Relationship Id="rId66" Type="http://schemas.openxmlformats.org/officeDocument/2006/relationships/hyperlink" Target="http://docs.cntd.ru/document/9011562" TargetMode="External"/><Relationship Id="rId74" Type="http://schemas.openxmlformats.org/officeDocument/2006/relationships/hyperlink" Target="http://docs.cntd.ru/document/9015223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docs.cntd.ru/document/9012847" TargetMode="External"/><Relationship Id="rId19" Type="http://schemas.openxmlformats.org/officeDocument/2006/relationships/hyperlink" Target="http://docs.cntd.ru/document/9009714" TargetMode="External"/><Relationship Id="rId14" Type="http://schemas.openxmlformats.org/officeDocument/2006/relationships/hyperlink" Target="http://docs.cntd.ru/document/1900759" TargetMode="External"/><Relationship Id="rId22" Type="http://schemas.openxmlformats.org/officeDocument/2006/relationships/hyperlink" Target="http://docs.cntd.ru/document/9004937" TargetMode="External"/><Relationship Id="rId27" Type="http://schemas.openxmlformats.org/officeDocument/2006/relationships/hyperlink" Target="http://docs.cntd.ru/document/902389617" TargetMode="External"/><Relationship Id="rId30" Type="http://schemas.openxmlformats.org/officeDocument/2006/relationships/hyperlink" Target="http://docs.cntd.ru/document/902389617" TargetMode="External"/><Relationship Id="rId35" Type="http://schemas.openxmlformats.org/officeDocument/2006/relationships/hyperlink" Target="http://docs.cntd.ru/document/420237592" TargetMode="External"/><Relationship Id="rId43" Type="http://schemas.openxmlformats.org/officeDocument/2006/relationships/hyperlink" Target="http://docs.cntd.ru/document/420277810" TargetMode="External"/><Relationship Id="rId48" Type="http://schemas.openxmlformats.org/officeDocument/2006/relationships/hyperlink" Target="http://docs.cntd.ru/document/420277810" TargetMode="External"/><Relationship Id="rId56" Type="http://schemas.openxmlformats.org/officeDocument/2006/relationships/hyperlink" Target="http://docs.cntd.ru/document/9012847" TargetMode="External"/><Relationship Id="rId64" Type="http://schemas.openxmlformats.org/officeDocument/2006/relationships/hyperlink" Target="http://docs.cntd.ru/document/9012847" TargetMode="External"/><Relationship Id="rId69" Type="http://schemas.openxmlformats.org/officeDocument/2006/relationships/hyperlink" Target="http://docs.cntd.ru/document/9011562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docs.cntd.ru/document/552189837" TargetMode="External"/><Relationship Id="rId51" Type="http://schemas.openxmlformats.org/officeDocument/2006/relationships/hyperlink" Target="http://docs.cntd.ru/document/420277810" TargetMode="External"/><Relationship Id="rId72" Type="http://schemas.openxmlformats.org/officeDocument/2006/relationships/hyperlink" Target="http://docs.cntd.ru/document/9015223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ocs.cntd.ru/document/552189837" TargetMode="External"/><Relationship Id="rId17" Type="http://schemas.openxmlformats.org/officeDocument/2006/relationships/hyperlink" Target="http://docs.cntd.ru/document/9009714" TargetMode="External"/><Relationship Id="rId25" Type="http://schemas.openxmlformats.org/officeDocument/2006/relationships/hyperlink" Target="http://docs.cntd.ru/document/902389617" TargetMode="External"/><Relationship Id="rId33" Type="http://schemas.openxmlformats.org/officeDocument/2006/relationships/hyperlink" Target="http://docs.cntd.ru/document/420237592" TargetMode="External"/><Relationship Id="rId38" Type="http://schemas.openxmlformats.org/officeDocument/2006/relationships/hyperlink" Target="http://docs.cntd.ru/document/420237592" TargetMode="External"/><Relationship Id="rId46" Type="http://schemas.openxmlformats.org/officeDocument/2006/relationships/hyperlink" Target="http://docs.cntd.ru/document/420277810" TargetMode="External"/><Relationship Id="rId59" Type="http://schemas.openxmlformats.org/officeDocument/2006/relationships/hyperlink" Target="http://docs.cntd.ru/document/9012847" TargetMode="External"/><Relationship Id="rId67" Type="http://schemas.openxmlformats.org/officeDocument/2006/relationships/hyperlink" Target="http://docs.cntd.ru/document/9011562" TargetMode="External"/><Relationship Id="rId20" Type="http://schemas.openxmlformats.org/officeDocument/2006/relationships/hyperlink" Target="http://docs.cntd.ru/document/9009714" TargetMode="External"/><Relationship Id="rId41" Type="http://schemas.openxmlformats.org/officeDocument/2006/relationships/hyperlink" Target="http://docs.cntd.ru/document/420237592" TargetMode="External"/><Relationship Id="rId54" Type="http://schemas.openxmlformats.org/officeDocument/2006/relationships/hyperlink" Target="http://docs.cntd.ru/document/901807664" TargetMode="External"/><Relationship Id="rId62" Type="http://schemas.openxmlformats.org/officeDocument/2006/relationships/hyperlink" Target="http://docs.cntd.ru/document/9012847" TargetMode="External"/><Relationship Id="rId70" Type="http://schemas.openxmlformats.org/officeDocument/2006/relationships/hyperlink" Target="http://docs.cntd.ru/document/9011562" TargetMode="External"/><Relationship Id="rId75" Type="http://schemas.openxmlformats.org/officeDocument/2006/relationships/hyperlink" Target="http://docs.cntd.ru/document/901522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552189837" TargetMode="External"/><Relationship Id="rId15" Type="http://schemas.openxmlformats.org/officeDocument/2006/relationships/hyperlink" Target="http://docs.cntd.ru/document/9009714" TargetMode="External"/><Relationship Id="rId23" Type="http://schemas.openxmlformats.org/officeDocument/2006/relationships/hyperlink" Target="http://docs.cntd.ru/document/9004937" TargetMode="External"/><Relationship Id="rId28" Type="http://schemas.openxmlformats.org/officeDocument/2006/relationships/hyperlink" Target="http://docs.cntd.ru/document/902389617" TargetMode="External"/><Relationship Id="rId36" Type="http://schemas.openxmlformats.org/officeDocument/2006/relationships/hyperlink" Target="http://docs.cntd.ru/document/420237592" TargetMode="External"/><Relationship Id="rId49" Type="http://schemas.openxmlformats.org/officeDocument/2006/relationships/hyperlink" Target="http://docs.cntd.ru/document/420277810" TargetMode="External"/><Relationship Id="rId57" Type="http://schemas.openxmlformats.org/officeDocument/2006/relationships/hyperlink" Target="http://docs.cntd.ru/document/9012847" TargetMode="External"/><Relationship Id="rId10" Type="http://schemas.openxmlformats.org/officeDocument/2006/relationships/hyperlink" Target="http://docs.cntd.ru/document/552189837" TargetMode="External"/><Relationship Id="rId31" Type="http://schemas.openxmlformats.org/officeDocument/2006/relationships/hyperlink" Target="http://docs.cntd.ru/document/902389617" TargetMode="External"/><Relationship Id="rId44" Type="http://schemas.openxmlformats.org/officeDocument/2006/relationships/hyperlink" Target="http://docs.cntd.ru/document/420277810" TargetMode="External"/><Relationship Id="rId52" Type="http://schemas.openxmlformats.org/officeDocument/2006/relationships/hyperlink" Target="http://docs.cntd.ru/document/9027690" TargetMode="External"/><Relationship Id="rId60" Type="http://schemas.openxmlformats.org/officeDocument/2006/relationships/hyperlink" Target="http://docs.cntd.ru/document/9012847" TargetMode="External"/><Relationship Id="rId65" Type="http://schemas.openxmlformats.org/officeDocument/2006/relationships/hyperlink" Target="http://docs.cntd.ru/document/9011562" TargetMode="External"/><Relationship Id="rId73" Type="http://schemas.openxmlformats.org/officeDocument/2006/relationships/hyperlink" Target="http://docs.cntd.ru/document/9015223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552189837" TargetMode="External"/><Relationship Id="rId13" Type="http://schemas.openxmlformats.org/officeDocument/2006/relationships/hyperlink" Target="http://docs.cntd.ru/document/1900759" TargetMode="External"/><Relationship Id="rId18" Type="http://schemas.openxmlformats.org/officeDocument/2006/relationships/hyperlink" Target="http://docs.cntd.ru/document/9009714" TargetMode="External"/><Relationship Id="rId39" Type="http://schemas.openxmlformats.org/officeDocument/2006/relationships/hyperlink" Target="http://docs.cntd.ru/document/420237592" TargetMode="External"/><Relationship Id="rId34" Type="http://schemas.openxmlformats.org/officeDocument/2006/relationships/hyperlink" Target="http://docs.cntd.ru/document/420237592" TargetMode="External"/><Relationship Id="rId50" Type="http://schemas.openxmlformats.org/officeDocument/2006/relationships/hyperlink" Target="http://docs.cntd.ru/document/420277810" TargetMode="External"/><Relationship Id="rId55" Type="http://schemas.openxmlformats.org/officeDocument/2006/relationships/hyperlink" Target="http://docs.cntd.ru/document/901807664" TargetMode="External"/><Relationship Id="rId76" Type="http://schemas.openxmlformats.org/officeDocument/2006/relationships/hyperlink" Target="http://docs.cntd.ru/document/9015223" TargetMode="External"/><Relationship Id="rId7" Type="http://schemas.openxmlformats.org/officeDocument/2006/relationships/hyperlink" Target="http://docs.cntd.ru/document/552189837" TargetMode="External"/><Relationship Id="rId71" Type="http://schemas.openxmlformats.org/officeDocument/2006/relationships/hyperlink" Target="http://docs.cntd.ru/document/9015223" TargetMode="External"/><Relationship Id="rId2" Type="http://schemas.openxmlformats.org/officeDocument/2006/relationships/styles" Target="styles.xml"/><Relationship Id="rId29" Type="http://schemas.openxmlformats.org/officeDocument/2006/relationships/hyperlink" Target="http://docs.cntd.ru/document/9023896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6636</Words>
  <Characters>37826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Светлана</cp:lastModifiedBy>
  <cp:revision>4</cp:revision>
  <cp:lastPrinted>2023-12-08T03:40:00Z</cp:lastPrinted>
  <dcterms:created xsi:type="dcterms:W3CDTF">2023-12-08T02:51:00Z</dcterms:created>
  <dcterms:modified xsi:type="dcterms:W3CDTF">2024-01-09T04:02:00Z</dcterms:modified>
</cp:coreProperties>
</file>